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53D5" w14:textId="445FC412" w:rsidR="004D42FE" w:rsidRPr="00C540B2" w:rsidRDefault="00680434" w:rsidP="004D42FE">
      <w:pPr>
        <w:spacing w:line="360" w:lineRule="auto"/>
        <w:contextualSpacing/>
        <w:jc w:val="center"/>
        <w:rPr>
          <w:b/>
          <w:sz w:val="32"/>
        </w:rPr>
      </w:pPr>
      <w:r w:rsidRPr="00680434">
        <w:rPr>
          <w:rFonts w:hint="eastAsia"/>
          <w:b/>
          <w:sz w:val="32"/>
        </w:rPr>
        <w:t>激光显微镜</w:t>
      </w:r>
      <w:r w:rsidR="00565EF9" w:rsidRPr="00C540B2">
        <w:rPr>
          <w:rFonts w:hint="eastAsia"/>
          <w:b/>
          <w:sz w:val="32"/>
        </w:rPr>
        <w:t>设备</w:t>
      </w:r>
      <w:r w:rsidR="004D42FE" w:rsidRPr="00C540B2">
        <w:rPr>
          <w:rFonts w:hint="eastAsia"/>
          <w:b/>
          <w:sz w:val="32"/>
        </w:rPr>
        <w:t>公开招标公告</w:t>
      </w:r>
    </w:p>
    <w:p w14:paraId="39230746" w14:textId="59673CFC" w:rsidR="00D46FC4" w:rsidRPr="00EA5D0D" w:rsidRDefault="00565EF9" w:rsidP="00D46FC4">
      <w:pPr>
        <w:spacing w:line="360" w:lineRule="auto"/>
        <w:ind w:firstLineChars="200" w:firstLine="480"/>
        <w:contextualSpacing/>
        <w:rPr>
          <w:rFonts w:ascii="仿宋" w:eastAsia="仿宋" w:hAnsi="仿宋"/>
          <w:sz w:val="24"/>
        </w:rPr>
      </w:pPr>
      <w:r w:rsidRPr="00C540B2">
        <w:rPr>
          <w:rFonts w:ascii="仿宋" w:eastAsia="仿宋" w:hAnsi="仿宋" w:hint="eastAsia"/>
          <w:sz w:val="24"/>
        </w:rPr>
        <w:t>中国建材检验认证集团股份有限公司因检测业务需要，需购置1台</w:t>
      </w:r>
      <w:r w:rsidR="00680434" w:rsidRPr="00680434">
        <w:rPr>
          <w:rFonts w:ascii="仿宋" w:eastAsia="仿宋" w:hAnsi="仿宋" w:hint="eastAsia"/>
          <w:sz w:val="24"/>
        </w:rPr>
        <w:t>激光显微镜</w:t>
      </w:r>
      <w:r w:rsidRPr="00C540B2">
        <w:rPr>
          <w:rFonts w:ascii="仿宋" w:eastAsia="仿宋" w:hAnsi="仿宋" w:hint="eastAsia"/>
          <w:sz w:val="24"/>
        </w:rPr>
        <w:t>设备。现就该项目的技术指标与有关服务进行公开招标，欢迎具有本采购项目生产供应能力和法人资格的合格投标人参加本次投标。</w:t>
      </w:r>
    </w:p>
    <w:p w14:paraId="4230DC6D" w14:textId="6770E596" w:rsidR="004D42FE" w:rsidRPr="00EA5D0D" w:rsidRDefault="004D42FE" w:rsidP="004D42FE">
      <w:pPr>
        <w:pStyle w:val="a7"/>
        <w:numPr>
          <w:ilvl w:val="0"/>
          <w:numId w:val="2"/>
        </w:numPr>
        <w:spacing w:line="360" w:lineRule="auto"/>
        <w:ind w:firstLineChars="0"/>
        <w:contextualSpacing/>
        <w:rPr>
          <w:rFonts w:ascii="仿宋" w:eastAsia="仿宋" w:hAnsi="仿宋"/>
          <w:b/>
          <w:sz w:val="24"/>
        </w:rPr>
      </w:pPr>
      <w:r w:rsidRPr="00EA5D0D">
        <w:rPr>
          <w:rFonts w:ascii="仿宋" w:eastAsia="仿宋" w:hAnsi="仿宋" w:hint="eastAsia"/>
          <w:b/>
          <w:sz w:val="24"/>
        </w:rPr>
        <w:t>项目基本情况</w:t>
      </w:r>
    </w:p>
    <w:p w14:paraId="2D8EB8E3" w14:textId="19A1C8DE" w:rsidR="004D42FE" w:rsidRPr="00EA5D0D" w:rsidRDefault="004D42FE" w:rsidP="00AF517C">
      <w:pPr>
        <w:spacing w:line="360" w:lineRule="auto"/>
        <w:ind w:firstLineChars="200" w:firstLine="482"/>
        <w:contextualSpacing/>
        <w:rPr>
          <w:rFonts w:ascii="仿宋" w:eastAsia="仿宋" w:hAnsi="仿宋"/>
          <w:sz w:val="24"/>
        </w:rPr>
      </w:pPr>
      <w:r w:rsidRPr="00EA5D0D">
        <w:rPr>
          <w:rFonts w:ascii="仿宋" w:eastAsia="仿宋" w:hAnsi="仿宋" w:hint="eastAsia"/>
          <w:b/>
          <w:sz w:val="24"/>
        </w:rPr>
        <w:t>1、招标项目名称</w:t>
      </w:r>
      <w:r w:rsidRPr="00EA5D0D">
        <w:rPr>
          <w:rFonts w:ascii="仿宋" w:eastAsia="仿宋" w:hAnsi="仿宋" w:hint="eastAsia"/>
          <w:sz w:val="24"/>
        </w:rPr>
        <w:t>：</w:t>
      </w:r>
      <w:r w:rsidR="00680434" w:rsidRPr="00680434">
        <w:rPr>
          <w:rFonts w:ascii="仿宋" w:eastAsia="仿宋" w:hAnsi="仿宋" w:hint="eastAsia"/>
          <w:sz w:val="24"/>
        </w:rPr>
        <w:t>激光显微镜</w:t>
      </w:r>
    </w:p>
    <w:p w14:paraId="5A3EC86A" w14:textId="7FCDE286" w:rsidR="004D42FE" w:rsidRPr="00EA5D0D" w:rsidRDefault="004D42FE" w:rsidP="00AF517C">
      <w:pPr>
        <w:spacing w:line="360" w:lineRule="auto"/>
        <w:ind w:firstLineChars="200" w:firstLine="482"/>
        <w:contextualSpacing/>
        <w:rPr>
          <w:rFonts w:ascii="仿宋" w:eastAsia="仿宋" w:hAnsi="仿宋"/>
          <w:b/>
          <w:sz w:val="24"/>
        </w:rPr>
      </w:pPr>
      <w:r w:rsidRPr="00EA5D0D">
        <w:rPr>
          <w:rFonts w:ascii="仿宋" w:eastAsia="仿宋" w:hAnsi="仿宋"/>
          <w:b/>
          <w:sz w:val="24"/>
        </w:rPr>
        <w:t>2</w:t>
      </w:r>
      <w:r w:rsidRPr="00EA5D0D">
        <w:rPr>
          <w:rFonts w:ascii="仿宋" w:eastAsia="仿宋" w:hAnsi="仿宋" w:hint="eastAsia"/>
          <w:b/>
          <w:sz w:val="24"/>
        </w:rPr>
        <w:t>、项目编号：</w:t>
      </w:r>
      <w:r w:rsidR="007A295B" w:rsidRPr="00EA5D0D">
        <w:rPr>
          <w:rFonts w:ascii="仿宋" w:eastAsia="仿宋" w:hAnsi="仿宋" w:hint="eastAsia"/>
          <w:b/>
          <w:sz w:val="24"/>
        </w:rPr>
        <w:t>CTC-2021iFF0</w:t>
      </w:r>
      <w:r w:rsidR="00680434">
        <w:rPr>
          <w:rFonts w:ascii="仿宋" w:eastAsia="仿宋" w:hAnsi="仿宋"/>
          <w:b/>
          <w:sz w:val="24"/>
        </w:rPr>
        <w:t>3</w:t>
      </w:r>
    </w:p>
    <w:p w14:paraId="2924FFB6" w14:textId="593FA41D" w:rsidR="004D42FE" w:rsidRPr="00EA5D0D" w:rsidRDefault="004D42FE" w:rsidP="00AF517C">
      <w:pPr>
        <w:spacing w:line="360" w:lineRule="auto"/>
        <w:ind w:firstLineChars="200" w:firstLine="482"/>
        <w:contextualSpacing/>
        <w:rPr>
          <w:rFonts w:ascii="仿宋" w:eastAsia="仿宋" w:hAnsi="仿宋"/>
          <w:b/>
          <w:sz w:val="24"/>
        </w:rPr>
      </w:pPr>
      <w:r w:rsidRPr="00EA5D0D">
        <w:rPr>
          <w:rFonts w:ascii="仿宋" w:eastAsia="仿宋" w:hAnsi="仿宋" w:hint="eastAsia"/>
          <w:b/>
          <w:sz w:val="24"/>
        </w:rPr>
        <w:t>3、</w:t>
      </w:r>
      <w:r w:rsidR="007645E8" w:rsidRPr="00EA5D0D">
        <w:rPr>
          <w:rFonts w:ascii="仿宋" w:eastAsia="仿宋" w:hAnsi="仿宋" w:hint="eastAsia"/>
          <w:b/>
          <w:sz w:val="24"/>
        </w:rPr>
        <w:t>招标人名称：</w:t>
      </w:r>
      <w:r w:rsidR="007645E8" w:rsidRPr="00EA5D0D">
        <w:rPr>
          <w:rFonts w:ascii="仿宋" w:eastAsia="仿宋" w:hAnsi="仿宋" w:hint="eastAsia"/>
          <w:sz w:val="24"/>
        </w:rPr>
        <w:t>中国建材检验认证集团股份有限公司</w:t>
      </w:r>
    </w:p>
    <w:p w14:paraId="0FDADADB" w14:textId="5BD8AFBC" w:rsidR="00D46FC4" w:rsidRPr="00EA5D0D" w:rsidRDefault="004D42FE" w:rsidP="00AF517C">
      <w:pPr>
        <w:spacing w:line="360" w:lineRule="auto"/>
        <w:ind w:firstLineChars="200" w:firstLine="482"/>
        <w:contextualSpacing/>
        <w:rPr>
          <w:rFonts w:ascii="仿宋" w:eastAsia="仿宋" w:hAnsi="仿宋"/>
          <w:sz w:val="24"/>
        </w:rPr>
      </w:pPr>
      <w:r w:rsidRPr="00EA5D0D">
        <w:rPr>
          <w:rFonts w:ascii="仿宋" w:eastAsia="仿宋" w:hAnsi="仿宋"/>
          <w:b/>
          <w:sz w:val="24"/>
        </w:rPr>
        <w:t>4</w:t>
      </w:r>
      <w:r w:rsidRPr="00EA5D0D">
        <w:rPr>
          <w:rFonts w:ascii="仿宋" w:eastAsia="仿宋" w:hAnsi="仿宋" w:hint="eastAsia"/>
          <w:b/>
          <w:sz w:val="24"/>
        </w:rPr>
        <w:t>、</w:t>
      </w:r>
      <w:r w:rsidR="007645E8" w:rsidRPr="00EA5D0D">
        <w:rPr>
          <w:rFonts w:ascii="仿宋" w:eastAsia="仿宋" w:hAnsi="仿宋" w:hint="eastAsia"/>
          <w:b/>
          <w:sz w:val="24"/>
        </w:rPr>
        <w:t>地址:</w:t>
      </w:r>
      <w:r w:rsidR="007645E8" w:rsidRPr="00EA5D0D">
        <w:rPr>
          <w:rFonts w:hint="eastAsia"/>
        </w:rPr>
        <w:t xml:space="preserve"> </w:t>
      </w:r>
      <w:r w:rsidR="007645E8" w:rsidRPr="00EA5D0D">
        <w:rPr>
          <w:rFonts w:ascii="仿宋" w:eastAsia="仿宋" w:hAnsi="仿宋" w:hint="eastAsia"/>
          <w:sz w:val="24"/>
        </w:rPr>
        <w:t>北京市朝阳区管庄东里1号</w:t>
      </w:r>
    </w:p>
    <w:p w14:paraId="5A0AAF8A" w14:textId="59228FF3" w:rsidR="00D46FC4" w:rsidRPr="00EA5D0D" w:rsidRDefault="004D42FE" w:rsidP="00AF517C">
      <w:pPr>
        <w:spacing w:line="360" w:lineRule="auto"/>
        <w:ind w:firstLineChars="200" w:firstLine="482"/>
        <w:contextualSpacing/>
        <w:rPr>
          <w:rFonts w:ascii="仿宋" w:eastAsia="仿宋" w:hAnsi="仿宋"/>
          <w:sz w:val="24"/>
        </w:rPr>
      </w:pPr>
      <w:r w:rsidRPr="00EA5D0D">
        <w:rPr>
          <w:rFonts w:ascii="仿宋" w:eastAsia="仿宋" w:hAnsi="仿宋"/>
          <w:b/>
          <w:sz w:val="24"/>
        </w:rPr>
        <w:t>5</w:t>
      </w:r>
      <w:r w:rsidRPr="00EA5D0D">
        <w:rPr>
          <w:rFonts w:ascii="仿宋" w:eastAsia="仿宋" w:hAnsi="仿宋" w:hint="eastAsia"/>
          <w:b/>
          <w:sz w:val="24"/>
        </w:rPr>
        <w:t>、</w:t>
      </w:r>
      <w:r w:rsidR="007645E8" w:rsidRPr="00EA5D0D">
        <w:rPr>
          <w:rFonts w:ascii="仿宋" w:eastAsia="仿宋" w:hAnsi="仿宋" w:hint="eastAsia"/>
          <w:b/>
          <w:sz w:val="24"/>
        </w:rPr>
        <w:t xml:space="preserve">联系人及联系电话：刘方钊 </w:t>
      </w:r>
      <w:r w:rsidR="007645E8" w:rsidRPr="00EA5D0D">
        <w:rPr>
          <w:rFonts w:ascii="仿宋" w:eastAsia="仿宋" w:hAnsi="仿宋"/>
          <w:b/>
          <w:sz w:val="24"/>
        </w:rPr>
        <w:t>010-51167688</w:t>
      </w:r>
    </w:p>
    <w:p w14:paraId="19843B26" w14:textId="7F9E6AB8" w:rsidR="00D46FC4" w:rsidRPr="00EA5D0D" w:rsidRDefault="004D42FE" w:rsidP="007645E8">
      <w:pPr>
        <w:spacing w:line="360" w:lineRule="auto"/>
        <w:ind w:firstLineChars="200" w:firstLine="482"/>
        <w:contextualSpacing/>
        <w:rPr>
          <w:rFonts w:ascii="仿宋" w:eastAsia="仿宋" w:hAnsi="仿宋"/>
          <w:sz w:val="24"/>
        </w:rPr>
      </w:pPr>
      <w:r w:rsidRPr="00EA5D0D">
        <w:rPr>
          <w:rFonts w:ascii="仿宋" w:eastAsia="仿宋" w:hAnsi="仿宋"/>
          <w:b/>
          <w:sz w:val="24"/>
        </w:rPr>
        <w:t>6</w:t>
      </w:r>
      <w:r w:rsidRPr="00EA5D0D">
        <w:rPr>
          <w:rFonts w:ascii="仿宋" w:eastAsia="仿宋" w:hAnsi="仿宋" w:hint="eastAsia"/>
          <w:b/>
          <w:sz w:val="24"/>
        </w:rPr>
        <w:t>、</w:t>
      </w:r>
      <w:r w:rsidR="00D46FC4" w:rsidRPr="00EA5D0D">
        <w:rPr>
          <w:rFonts w:ascii="仿宋" w:eastAsia="仿宋" w:hAnsi="仿宋" w:hint="eastAsia"/>
          <w:b/>
          <w:sz w:val="24"/>
        </w:rPr>
        <w:t>招标需求：</w:t>
      </w:r>
    </w:p>
    <w:tbl>
      <w:tblPr>
        <w:tblStyle w:val="a8"/>
        <w:tblW w:w="0" w:type="auto"/>
        <w:jc w:val="center"/>
        <w:tblLook w:val="04A0" w:firstRow="1" w:lastRow="0" w:firstColumn="1" w:lastColumn="0" w:noHBand="0" w:noVBand="1"/>
      </w:tblPr>
      <w:tblGrid>
        <w:gridCol w:w="988"/>
        <w:gridCol w:w="3685"/>
        <w:gridCol w:w="2126"/>
        <w:gridCol w:w="1497"/>
      </w:tblGrid>
      <w:tr w:rsidR="00EA5D0D" w:rsidRPr="00EA5D0D" w14:paraId="0DD6A856" w14:textId="077D9548" w:rsidTr="00E26583">
        <w:trPr>
          <w:jc w:val="center"/>
        </w:trPr>
        <w:tc>
          <w:tcPr>
            <w:tcW w:w="988" w:type="dxa"/>
            <w:vAlign w:val="center"/>
          </w:tcPr>
          <w:p w14:paraId="6BCDF29A" w14:textId="191F4AD4" w:rsidR="00083411" w:rsidRPr="00EA5D0D" w:rsidRDefault="00D770CC" w:rsidP="004D42FE">
            <w:pPr>
              <w:spacing w:line="360" w:lineRule="auto"/>
              <w:contextualSpacing/>
              <w:jc w:val="center"/>
              <w:rPr>
                <w:rFonts w:ascii="仿宋" w:eastAsia="仿宋" w:hAnsi="仿宋"/>
                <w:b/>
                <w:sz w:val="24"/>
              </w:rPr>
            </w:pPr>
            <w:r w:rsidRPr="00EA5D0D">
              <w:rPr>
                <w:rFonts w:ascii="仿宋" w:eastAsia="仿宋" w:hAnsi="仿宋" w:hint="eastAsia"/>
                <w:b/>
                <w:sz w:val="24"/>
              </w:rPr>
              <w:t>序号</w:t>
            </w:r>
          </w:p>
        </w:tc>
        <w:tc>
          <w:tcPr>
            <w:tcW w:w="3685" w:type="dxa"/>
          </w:tcPr>
          <w:p w14:paraId="2FDA6AEE" w14:textId="30D0E19F" w:rsidR="00083411" w:rsidRPr="00EA5D0D" w:rsidRDefault="00D770CC" w:rsidP="004D42FE">
            <w:pPr>
              <w:spacing w:line="360" w:lineRule="auto"/>
              <w:contextualSpacing/>
              <w:jc w:val="center"/>
              <w:rPr>
                <w:rFonts w:ascii="仿宋" w:eastAsia="仿宋" w:hAnsi="仿宋"/>
                <w:b/>
                <w:sz w:val="24"/>
              </w:rPr>
            </w:pPr>
            <w:r w:rsidRPr="00EA5D0D">
              <w:rPr>
                <w:rFonts w:ascii="仿宋" w:eastAsia="仿宋" w:hAnsi="仿宋" w:hint="eastAsia"/>
                <w:b/>
                <w:sz w:val="24"/>
              </w:rPr>
              <w:t>招标内容</w:t>
            </w:r>
          </w:p>
        </w:tc>
        <w:tc>
          <w:tcPr>
            <w:tcW w:w="2126" w:type="dxa"/>
            <w:vAlign w:val="center"/>
          </w:tcPr>
          <w:p w14:paraId="56E0EC50" w14:textId="32D22542" w:rsidR="00083411" w:rsidRPr="00EA5D0D" w:rsidRDefault="00D770CC" w:rsidP="004D42FE">
            <w:pPr>
              <w:spacing w:line="360" w:lineRule="auto"/>
              <w:contextualSpacing/>
              <w:jc w:val="center"/>
              <w:rPr>
                <w:rFonts w:ascii="仿宋" w:eastAsia="仿宋" w:hAnsi="仿宋"/>
                <w:b/>
                <w:sz w:val="24"/>
              </w:rPr>
            </w:pPr>
            <w:r w:rsidRPr="00EA5D0D">
              <w:rPr>
                <w:rFonts w:ascii="仿宋" w:eastAsia="仿宋" w:hAnsi="仿宋" w:hint="eastAsia"/>
                <w:b/>
                <w:sz w:val="24"/>
              </w:rPr>
              <w:t>数量</w:t>
            </w:r>
            <w:r w:rsidR="00E26583" w:rsidRPr="00EA5D0D">
              <w:rPr>
                <w:rFonts w:ascii="仿宋" w:eastAsia="仿宋" w:hAnsi="仿宋" w:hint="eastAsia"/>
                <w:b/>
                <w:sz w:val="24"/>
              </w:rPr>
              <w:t>（单位）</w:t>
            </w:r>
          </w:p>
        </w:tc>
        <w:tc>
          <w:tcPr>
            <w:tcW w:w="1497" w:type="dxa"/>
          </w:tcPr>
          <w:p w14:paraId="77D4A23A" w14:textId="15CCE7F6" w:rsidR="00083411" w:rsidRPr="00EA5D0D" w:rsidRDefault="00083411" w:rsidP="004D42FE">
            <w:pPr>
              <w:spacing w:line="360" w:lineRule="auto"/>
              <w:contextualSpacing/>
              <w:jc w:val="center"/>
              <w:rPr>
                <w:rFonts w:ascii="仿宋" w:eastAsia="仿宋" w:hAnsi="仿宋"/>
                <w:b/>
                <w:sz w:val="24"/>
              </w:rPr>
            </w:pPr>
            <w:r w:rsidRPr="00EA5D0D">
              <w:rPr>
                <w:rFonts w:ascii="仿宋" w:eastAsia="仿宋" w:hAnsi="仿宋" w:hint="eastAsia"/>
                <w:b/>
                <w:sz w:val="24"/>
              </w:rPr>
              <w:t>备注</w:t>
            </w:r>
          </w:p>
        </w:tc>
      </w:tr>
      <w:tr w:rsidR="00EA5D0D" w:rsidRPr="00EA5D0D" w14:paraId="21B0A9C5" w14:textId="33607851" w:rsidTr="00E26583">
        <w:trPr>
          <w:jc w:val="center"/>
        </w:trPr>
        <w:tc>
          <w:tcPr>
            <w:tcW w:w="988" w:type="dxa"/>
            <w:vAlign w:val="center"/>
          </w:tcPr>
          <w:p w14:paraId="6DC5BBF9" w14:textId="33EA84AE" w:rsidR="00565EF9" w:rsidRPr="00EA5D0D" w:rsidRDefault="00565EF9" w:rsidP="00565EF9">
            <w:pPr>
              <w:spacing w:line="360" w:lineRule="auto"/>
              <w:contextualSpacing/>
              <w:jc w:val="center"/>
              <w:rPr>
                <w:rFonts w:ascii="仿宋" w:eastAsia="仿宋" w:hAnsi="仿宋"/>
                <w:sz w:val="24"/>
              </w:rPr>
            </w:pPr>
            <w:r w:rsidRPr="00EA5D0D">
              <w:rPr>
                <w:rFonts w:ascii="仿宋" w:eastAsia="仿宋" w:hAnsi="仿宋" w:hint="eastAsia"/>
                <w:sz w:val="24"/>
              </w:rPr>
              <w:t>1</w:t>
            </w:r>
          </w:p>
        </w:tc>
        <w:tc>
          <w:tcPr>
            <w:tcW w:w="3685" w:type="dxa"/>
          </w:tcPr>
          <w:p w14:paraId="16FB9610" w14:textId="7994FF77" w:rsidR="00565EF9" w:rsidRPr="00EA5D0D" w:rsidRDefault="00680434" w:rsidP="00565EF9">
            <w:pPr>
              <w:spacing w:line="360" w:lineRule="auto"/>
              <w:contextualSpacing/>
              <w:jc w:val="center"/>
              <w:rPr>
                <w:rFonts w:ascii="仿宋" w:eastAsia="仿宋" w:hAnsi="仿宋"/>
                <w:b/>
                <w:sz w:val="24"/>
              </w:rPr>
            </w:pPr>
            <w:r w:rsidRPr="00680434">
              <w:rPr>
                <w:rFonts w:ascii="仿宋" w:eastAsia="仿宋" w:hAnsi="仿宋" w:hint="eastAsia"/>
                <w:b/>
                <w:sz w:val="24"/>
              </w:rPr>
              <w:t>激光显微镜</w:t>
            </w:r>
          </w:p>
        </w:tc>
        <w:tc>
          <w:tcPr>
            <w:tcW w:w="2126" w:type="dxa"/>
            <w:vAlign w:val="center"/>
          </w:tcPr>
          <w:p w14:paraId="55C92C2D" w14:textId="1D525560" w:rsidR="00565EF9" w:rsidRPr="00EA5D0D" w:rsidRDefault="00565EF9" w:rsidP="00565EF9">
            <w:pPr>
              <w:spacing w:line="360" w:lineRule="auto"/>
              <w:contextualSpacing/>
              <w:jc w:val="center"/>
              <w:rPr>
                <w:rFonts w:ascii="仿宋" w:eastAsia="仿宋" w:hAnsi="仿宋"/>
                <w:b/>
                <w:sz w:val="24"/>
              </w:rPr>
            </w:pPr>
            <w:r w:rsidRPr="00EA5D0D">
              <w:rPr>
                <w:rFonts w:ascii="仿宋" w:eastAsia="仿宋" w:hAnsi="仿宋" w:hint="eastAsia"/>
                <w:b/>
                <w:sz w:val="24"/>
              </w:rPr>
              <w:t>1</w:t>
            </w:r>
            <w:r w:rsidR="00655D56" w:rsidRPr="00EA5D0D">
              <w:rPr>
                <w:rFonts w:ascii="仿宋" w:eastAsia="仿宋" w:hAnsi="仿宋" w:hint="eastAsia"/>
                <w:b/>
                <w:sz w:val="24"/>
              </w:rPr>
              <w:t>台</w:t>
            </w:r>
          </w:p>
        </w:tc>
        <w:tc>
          <w:tcPr>
            <w:tcW w:w="1497" w:type="dxa"/>
          </w:tcPr>
          <w:p w14:paraId="16F48EF9" w14:textId="77777777" w:rsidR="00565EF9" w:rsidRPr="00EA5D0D" w:rsidRDefault="00565EF9" w:rsidP="00565EF9">
            <w:pPr>
              <w:spacing w:line="360" w:lineRule="auto"/>
              <w:contextualSpacing/>
              <w:jc w:val="center"/>
              <w:rPr>
                <w:rFonts w:ascii="仿宋" w:eastAsia="仿宋" w:hAnsi="仿宋"/>
                <w:b/>
                <w:sz w:val="24"/>
              </w:rPr>
            </w:pPr>
          </w:p>
        </w:tc>
      </w:tr>
    </w:tbl>
    <w:p w14:paraId="1B11DAC3" w14:textId="77777777" w:rsidR="00083411" w:rsidRPr="00EA5D0D" w:rsidRDefault="00083411" w:rsidP="00083411">
      <w:pPr>
        <w:spacing w:line="360" w:lineRule="auto"/>
        <w:contextualSpacing/>
        <w:rPr>
          <w:rFonts w:ascii="仿宋" w:eastAsia="仿宋" w:hAnsi="仿宋"/>
          <w:b/>
          <w:sz w:val="24"/>
        </w:rPr>
      </w:pPr>
      <w:r w:rsidRPr="00EA5D0D">
        <w:rPr>
          <w:rFonts w:ascii="仿宋" w:eastAsia="仿宋" w:hAnsi="仿宋" w:hint="eastAsia"/>
          <w:b/>
          <w:sz w:val="24"/>
        </w:rPr>
        <w:t>*招标介绍详见招标文件</w:t>
      </w:r>
    </w:p>
    <w:p w14:paraId="18F0D209" w14:textId="3A8C52C4" w:rsidR="00482709" w:rsidRPr="00EA5D0D" w:rsidRDefault="007645E8" w:rsidP="00482709">
      <w:pPr>
        <w:spacing w:line="360" w:lineRule="auto"/>
        <w:ind w:firstLineChars="200" w:firstLine="482"/>
        <w:contextualSpacing/>
        <w:rPr>
          <w:rFonts w:ascii="仿宋" w:eastAsia="仿宋" w:hAnsi="仿宋"/>
          <w:b/>
          <w:sz w:val="24"/>
        </w:rPr>
      </w:pPr>
      <w:r w:rsidRPr="00EA5D0D">
        <w:rPr>
          <w:rFonts w:ascii="仿宋" w:eastAsia="仿宋" w:hAnsi="仿宋"/>
          <w:b/>
          <w:bCs/>
          <w:sz w:val="24"/>
        </w:rPr>
        <w:t>7</w:t>
      </w:r>
      <w:r w:rsidR="00482709" w:rsidRPr="00EA5D0D">
        <w:rPr>
          <w:rFonts w:ascii="仿宋" w:eastAsia="仿宋" w:hAnsi="仿宋" w:hint="eastAsia"/>
          <w:b/>
          <w:bCs/>
          <w:sz w:val="24"/>
        </w:rPr>
        <w:t>、</w:t>
      </w:r>
      <w:r w:rsidR="00482709" w:rsidRPr="00EA5D0D">
        <w:rPr>
          <w:rFonts w:ascii="仿宋" w:eastAsia="仿宋" w:hAnsi="仿宋"/>
          <w:b/>
          <w:bCs/>
          <w:sz w:val="24"/>
        </w:rPr>
        <w:t>采购单位联系方式：</w:t>
      </w:r>
    </w:p>
    <w:p w14:paraId="7DBF970C" w14:textId="77777777" w:rsidR="00565EF9" w:rsidRPr="00EA5D0D" w:rsidRDefault="00565EF9" w:rsidP="00565EF9">
      <w:pPr>
        <w:spacing w:line="360" w:lineRule="auto"/>
        <w:ind w:firstLineChars="200" w:firstLine="480"/>
        <w:contextualSpacing/>
        <w:rPr>
          <w:rFonts w:ascii="仿宋" w:eastAsia="仿宋" w:hAnsi="仿宋"/>
          <w:sz w:val="24"/>
        </w:rPr>
      </w:pPr>
      <w:r w:rsidRPr="00EA5D0D">
        <w:rPr>
          <w:rFonts w:ascii="仿宋" w:eastAsia="仿宋" w:hAnsi="仿宋" w:hint="eastAsia"/>
          <w:sz w:val="24"/>
        </w:rPr>
        <w:t>采购单位：</w:t>
      </w:r>
      <w:r w:rsidRPr="00EA5D0D">
        <w:rPr>
          <w:rFonts w:ascii="仿宋" w:eastAsia="仿宋" w:hAnsi="仿宋"/>
          <w:sz w:val="24"/>
        </w:rPr>
        <w:t xml:space="preserve"> </w:t>
      </w:r>
      <w:r w:rsidRPr="00EA5D0D">
        <w:rPr>
          <w:rFonts w:ascii="仿宋" w:eastAsia="仿宋" w:hAnsi="仿宋" w:hint="eastAsia"/>
          <w:sz w:val="24"/>
        </w:rPr>
        <w:t>中国建材检验认证集团股份有限公司第一检验认证院</w:t>
      </w:r>
    </w:p>
    <w:p w14:paraId="3A129714" w14:textId="77777777" w:rsidR="00565EF9" w:rsidRPr="00EA5D0D" w:rsidRDefault="00565EF9" w:rsidP="00565EF9">
      <w:pPr>
        <w:spacing w:line="360" w:lineRule="auto"/>
        <w:ind w:firstLineChars="200" w:firstLine="480"/>
        <w:contextualSpacing/>
        <w:rPr>
          <w:rFonts w:ascii="仿宋" w:eastAsia="仿宋" w:hAnsi="仿宋"/>
          <w:sz w:val="24"/>
        </w:rPr>
      </w:pPr>
      <w:r w:rsidRPr="00EA5D0D">
        <w:rPr>
          <w:rFonts w:ascii="仿宋" w:eastAsia="仿宋" w:hAnsi="仿宋" w:hint="eastAsia"/>
          <w:sz w:val="24"/>
        </w:rPr>
        <w:t>采购单位地址：北京市朝阳区管庄东里1号</w:t>
      </w:r>
    </w:p>
    <w:p w14:paraId="763AAD82" w14:textId="5047CFD0" w:rsidR="00565EF9" w:rsidRPr="00EA5D0D" w:rsidRDefault="00565EF9" w:rsidP="00565EF9">
      <w:pPr>
        <w:spacing w:line="360" w:lineRule="auto"/>
        <w:ind w:firstLineChars="200" w:firstLine="480"/>
        <w:contextualSpacing/>
        <w:rPr>
          <w:rFonts w:ascii="仿宋" w:eastAsia="仿宋" w:hAnsi="仿宋"/>
          <w:b/>
          <w:sz w:val="24"/>
        </w:rPr>
      </w:pPr>
      <w:r w:rsidRPr="00815328">
        <w:rPr>
          <w:rFonts w:ascii="仿宋" w:eastAsia="仿宋" w:hAnsi="仿宋" w:hint="eastAsia"/>
          <w:sz w:val="24"/>
        </w:rPr>
        <w:t>采购单位联系方式：孙</w:t>
      </w:r>
      <w:r w:rsidR="000103BA" w:rsidRPr="00815328">
        <w:rPr>
          <w:rFonts w:ascii="仿宋" w:eastAsia="仿宋" w:hAnsi="仿宋" w:hint="eastAsia"/>
          <w:sz w:val="24"/>
        </w:rPr>
        <w:t>海同</w:t>
      </w:r>
      <w:r w:rsidRPr="00815328">
        <w:rPr>
          <w:rFonts w:ascii="仿宋" w:eastAsia="仿宋" w:hAnsi="仿宋" w:hint="eastAsia"/>
          <w:sz w:val="24"/>
        </w:rPr>
        <w:t xml:space="preserve"> 133812899</w:t>
      </w:r>
      <w:r w:rsidR="000103BA" w:rsidRPr="00815328">
        <w:rPr>
          <w:rFonts w:ascii="仿宋" w:eastAsia="仿宋" w:hAnsi="仿宋"/>
          <w:sz w:val="24"/>
        </w:rPr>
        <w:t>95</w:t>
      </w:r>
    </w:p>
    <w:p w14:paraId="567FA059" w14:textId="1E868239" w:rsidR="00D46FC4" w:rsidRPr="00EA5D0D" w:rsidRDefault="004D42FE" w:rsidP="00D46FC4">
      <w:pPr>
        <w:spacing w:line="360" w:lineRule="auto"/>
        <w:contextualSpacing/>
        <w:rPr>
          <w:rFonts w:ascii="仿宋" w:eastAsia="仿宋" w:hAnsi="仿宋"/>
          <w:b/>
          <w:sz w:val="24"/>
        </w:rPr>
      </w:pPr>
      <w:r w:rsidRPr="00EA5D0D">
        <w:rPr>
          <w:rFonts w:ascii="仿宋" w:eastAsia="仿宋" w:hAnsi="仿宋" w:hint="eastAsia"/>
          <w:b/>
          <w:sz w:val="24"/>
        </w:rPr>
        <w:t>二、</w:t>
      </w:r>
      <w:r w:rsidR="00D46FC4" w:rsidRPr="00EA5D0D">
        <w:rPr>
          <w:rFonts w:ascii="仿宋" w:eastAsia="仿宋" w:hAnsi="仿宋" w:hint="eastAsia"/>
          <w:b/>
          <w:sz w:val="24"/>
        </w:rPr>
        <w:t>投标人资格条件：</w:t>
      </w:r>
    </w:p>
    <w:p w14:paraId="4EF2210D" w14:textId="77777777" w:rsidR="00C1485B" w:rsidRPr="00EA5D0D" w:rsidRDefault="00D46FC4" w:rsidP="00D46FC4">
      <w:pPr>
        <w:spacing w:line="360" w:lineRule="auto"/>
        <w:ind w:firstLineChars="200" w:firstLine="480"/>
        <w:contextualSpacing/>
        <w:rPr>
          <w:rFonts w:ascii="仿宋" w:eastAsia="仿宋" w:hAnsi="仿宋"/>
          <w:sz w:val="24"/>
        </w:rPr>
      </w:pPr>
      <w:r w:rsidRPr="00EA5D0D">
        <w:rPr>
          <w:rFonts w:ascii="仿宋" w:eastAsia="仿宋" w:hAnsi="仿宋" w:hint="eastAsia"/>
          <w:sz w:val="24"/>
        </w:rPr>
        <w:t>1、投标人须</w:t>
      </w:r>
      <w:r w:rsidR="00C1485B" w:rsidRPr="00EA5D0D">
        <w:rPr>
          <w:rFonts w:ascii="仿宋" w:eastAsia="仿宋" w:hAnsi="仿宋" w:hint="eastAsia"/>
          <w:sz w:val="24"/>
        </w:rPr>
        <w:t>符合《中华人民共和国政府采购法》第二十二条的规定：</w:t>
      </w:r>
    </w:p>
    <w:p w14:paraId="79375916" w14:textId="62083295" w:rsidR="00D46FC4" w:rsidRPr="00EA5D0D" w:rsidRDefault="00C1485B" w:rsidP="00D46FC4">
      <w:pPr>
        <w:spacing w:line="360" w:lineRule="auto"/>
        <w:ind w:firstLineChars="200" w:firstLine="480"/>
        <w:contextualSpacing/>
        <w:rPr>
          <w:rFonts w:ascii="仿宋" w:eastAsia="仿宋" w:hAnsi="仿宋"/>
          <w:sz w:val="24"/>
        </w:rPr>
      </w:pPr>
      <w:r w:rsidRPr="00EA5D0D">
        <w:rPr>
          <w:rFonts w:ascii="仿宋" w:eastAsia="仿宋" w:hAnsi="仿宋" w:hint="eastAsia"/>
          <w:sz w:val="24"/>
        </w:rPr>
        <w:t>（1）</w:t>
      </w:r>
      <w:r w:rsidR="00D46FC4" w:rsidRPr="00EA5D0D">
        <w:rPr>
          <w:rFonts w:ascii="仿宋" w:eastAsia="仿宋" w:hAnsi="仿宋" w:hint="eastAsia"/>
          <w:sz w:val="24"/>
        </w:rPr>
        <w:t>为中华人民共和国境内合法注册的独立法人，具有独立承担民事责任的能力</w:t>
      </w:r>
      <w:r w:rsidRPr="00EA5D0D">
        <w:rPr>
          <w:rFonts w:ascii="仿宋" w:eastAsia="仿宋" w:hAnsi="仿宋" w:hint="eastAsia"/>
          <w:sz w:val="24"/>
        </w:rPr>
        <w:t>；</w:t>
      </w:r>
    </w:p>
    <w:p w14:paraId="17A45476" w14:textId="787FCE53" w:rsidR="00D46FC4" w:rsidRPr="00EA5D0D" w:rsidRDefault="00C1485B" w:rsidP="00C1485B">
      <w:pPr>
        <w:spacing w:line="360" w:lineRule="auto"/>
        <w:ind w:firstLineChars="200" w:firstLine="480"/>
        <w:rPr>
          <w:rFonts w:ascii="仿宋" w:eastAsia="仿宋" w:hAnsi="仿宋"/>
          <w:sz w:val="24"/>
        </w:rPr>
      </w:pPr>
      <w:r w:rsidRPr="00EA5D0D">
        <w:rPr>
          <w:rFonts w:ascii="仿宋" w:eastAsia="仿宋" w:hAnsi="仿宋" w:hint="eastAsia"/>
          <w:sz w:val="24"/>
        </w:rPr>
        <w:t>（</w:t>
      </w:r>
      <w:r w:rsidR="00D46FC4" w:rsidRPr="00EA5D0D">
        <w:rPr>
          <w:rFonts w:ascii="仿宋" w:eastAsia="仿宋" w:hAnsi="仿宋" w:hint="eastAsia"/>
          <w:sz w:val="24"/>
        </w:rPr>
        <w:t>2</w:t>
      </w:r>
      <w:r w:rsidRPr="00EA5D0D">
        <w:rPr>
          <w:rFonts w:ascii="仿宋" w:eastAsia="仿宋" w:hAnsi="仿宋" w:hint="eastAsia"/>
          <w:sz w:val="24"/>
        </w:rPr>
        <w:t>）具有良好的商业信誉和健全的财务会计制度（投标方应为一般纳税人，能够提供增值税专用发票），没有处于被责令停业、财产被冻结、破产的状态；</w:t>
      </w:r>
    </w:p>
    <w:p w14:paraId="1648FD6C" w14:textId="77777777" w:rsidR="00D46FC4" w:rsidRPr="00EA5D0D" w:rsidRDefault="00D46FC4" w:rsidP="00490280">
      <w:pPr>
        <w:spacing w:line="360" w:lineRule="auto"/>
        <w:ind w:firstLineChars="200" w:firstLine="480"/>
        <w:rPr>
          <w:rFonts w:ascii="仿宋" w:eastAsia="仿宋" w:hAnsi="仿宋"/>
          <w:sz w:val="24"/>
        </w:rPr>
      </w:pPr>
      <w:r w:rsidRPr="00EA5D0D">
        <w:rPr>
          <w:rFonts w:ascii="仿宋" w:eastAsia="仿宋" w:hAnsi="仿宋" w:hint="eastAsia"/>
          <w:sz w:val="24"/>
        </w:rPr>
        <w:t>（3）具有履行合同所必需的设备和专业技术能力；</w:t>
      </w:r>
    </w:p>
    <w:p w14:paraId="092EE7D0" w14:textId="6F896288" w:rsidR="00D46FC4" w:rsidRPr="00EA5D0D" w:rsidRDefault="00D46FC4" w:rsidP="00490280">
      <w:pPr>
        <w:spacing w:line="360" w:lineRule="auto"/>
        <w:ind w:firstLineChars="200" w:firstLine="480"/>
        <w:rPr>
          <w:rFonts w:ascii="仿宋" w:eastAsia="仿宋" w:hAnsi="仿宋"/>
          <w:sz w:val="24"/>
        </w:rPr>
      </w:pPr>
      <w:r w:rsidRPr="00EA5D0D">
        <w:rPr>
          <w:rFonts w:ascii="仿宋" w:eastAsia="仿宋" w:hAnsi="仿宋" w:hint="eastAsia"/>
          <w:sz w:val="24"/>
        </w:rPr>
        <w:t>（4）有依法缴纳税收和社会保障资金的良好记录；</w:t>
      </w:r>
    </w:p>
    <w:p w14:paraId="0495E489" w14:textId="4C9CCC9C" w:rsidR="00C1485B" w:rsidRPr="00EA5D0D" w:rsidRDefault="00C1485B" w:rsidP="00C1485B">
      <w:pPr>
        <w:spacing w:line="360" w:lineRule="auto"/>
        <w:ind w:firstLineChars="200" w:firstLine="480"/>
        <w:contextualSpacing/>
        <w:rPr>
          <w:rFonts w:ascii="仿宋" w:eastAsia="仿宋" w:hAnsi="仿宋"/>
          <w:sz w:val="24"/>
        </w:rPr>
      </w:pPr>
      <w:r w:rsidRPr="00EA5D0D">
        <w:rPr>
          <w:rFonts w:ascii="仿宋" w:eastAsia="仿宋" w:hAnsi="仿宋" w:hint="eastAsia"/>
          <w:sz w:val="24"/>
        </w:rPr>
        <w:t>（5）参加投标活动前三年内，在经营活动中没有重大违法记录，且须为未被列入“信用中国”网站(www.creditchina.gov.cn)信用记录失信被执行人、重大税收违法案件当事人名单的投标人；</w:t>
      </w:r>
    </w:p>
    <w:p w14:paraId="14B786B9" w14:textId="7F4ADABF" w:rsidR="00232E9A" w:rsidRPr="00232E9A" w:rsidRDefault="00232E9A" w:rsidP="00232E9A">
      <w:pPr>
        <w:spacing w:line="360" w:lineRule="auto"/>
        <w:ind w:firstLineChars="200" w:firstLine="480"/>
        <w:contextualSpacing/>
        <w:rPr>
          <w:rFonts w:ascii="仿宋" w:eastAsia="仿宋" w:hAnsi="仿宋"/>
          <w:sz w:val="24"/>
        </w:rPr>
      </w:pPr>
      <w:r w:rsidRPr="000103BA">
        <w:rPr>
          <w:rFonts w:ascii="仿宋" w:eastAsia="仿宋" w:hAnsi="仿宋" w:hint="eastAsia"/>
          <w:sz w:val="24"/>
        </w:rPr>
        <w:lastRenderedPageBreak/>
        <w:t>2、此项目仅限合资公司及进口设备厂商参与；</w:t>
      </w:r>
    </w:p>
    <w:p w14:paraId="5FB81E47" w14:textId="13D69B06" w:rsidR="00232E9A" w:rsidRPr="00232E9A" w:rsidRDefault="00232E9A" w:rsidP="00232E9A">
      <w:pPr>
        <w:spacing w:line="360" w:lineRule="auto"/>
        <w:ind w:firstLineChars="200" w:firstLine="480"/>
        <w:contextualSpacing/>
        <w:rPr>
          <w:rFonts w:ascii="仿宋" w:eastAsia="仿宋" w:hAnsi="仿宋"/>
          <w:sz w:val="24"/>
        </w:rPr>
      </w:pPr>
      <w:r w:rsidRPr="00232E9A">
        <w:rPr>
          <w:rFonts w:ascii="仿宋" w:eastAsia="仿宋" w:hAnsi="仿宋" w:hint="eastAsia"/>
          <w:sz w:val="24"/>
        </w:rPr>
        <w:t>3</w:t>
      </w:r>
      <w:r>
        <w:rPr>
          <w:rFonts w:ascii="仿宋" w:eastAsia="仿宋" w:hAnsi="仿宋" w:hint="eastAsia"/>
          <w:sz w:val="24"/>
        </w:rPr>
        <w:t>、</w:t>
      </w:r>
      <w:r w:rsidRPr="00232E9A">
        <w:rPr>
          <w:rFonts w:ascii="仿宋" w:eastAsia="仿宋" w:hAnsi="仿宋" w:hint="eastAsia"/>
          <w:sz w:val="24"/>
        </w:rPr>
        <w:t>按照招标公告要求购买招标文件；</w:t>
      </w:r>
    </w:p>
    <w:p w14:paraId="356E770A" w14:textId="4F6DB14A" w:rsidR="00232E9A" w:rsidRPr="00232E9A" w:rsidRDefault="00232E9A" w:rsidP="00232E9A">
      <w:pPr>
        <w:spacing w:line="360" w:lineRule="auto"/>
        <w:ind w:firstLineChars="200" w:firstLine="480"/>
        <w:contextualSpacing/>
        <w:rPr>
          <w:rFonts w:ascii="仿宋" w:eastAsia="仿宋" w:hAnsi="仿宋"/>
          <w:sz w:val="24"/>
        </w:rPr>
      </w:pPr>
      <w:r w:rsidRPr="00232E9A">
        <w:rPr>
          <w:rFonts w:ascii="仿宋" w:eastAsia="仿宋" w:hAnsi="仿宋" w:hint="eastAsia"/>
          <w:sz w:val="24"/>
        </w:rPr>
        <w:t>4</w:t>
      </w:r>
      <w:r>
        <w:rPr>
          <w:rFonts w:ascii="仿宋" w:eastAsia="仿宋" w:hAnsi="仿宋" w:hint="eastAsia"/>
          <w:sz w:val="24"/>
        </w:rPr>
        <w:t>、</w:t>
      </w:r>
      <w:r w:rsidRPr="00232E9A">
        <w:rPr>
          <w:rFonts w:ascii="仿宋" w:eastAsia="仿宋" w:hAnsi="仿宋" w:hint="eastAsia"/>
          <w:sz w:val="24"/>
        </w:rPr>
        <w:t>本次招标不接受联合体形式的投标人；</w:t>
      </w:r>
    </w:p>
    <w:p w14:paraId="64BA9CD8" w14:textId="77777777" w:rsidR="00232E9A" w:rsidRDefault="00232E9A" w:rsidP="00232E9A">
      <w:pPr>
        <w:spacing w:line="360" w:lineRule="auto"/>
        <w:ind w:firstLineChars="200" w:firstLine="480"/>
        <w:contextualSpacing/>
        <w:rPr>
          <w:rFonts w:ascii="仿宋" w:eastAsia="仿宋" w:hAnsi="仿宋"/>
          <w:sz w:val="24"/>
        </w:rPr>
      </w:pPr>
      <w:r w:rsidRPr="00232E9A">
        <w:rPr>
          <w:rFonts w:ascii="仿宋" w:eastAsia="仿宋" w:hAnsi="仿宋" w:hint="eastAsia"/>
          <w:sz w:val="24"/>
        </w:rPr>
        <w:t>5</w:t>
      </w:r>
      <w:r>
        <w:rPr>
          <w:rFonts w:ascii="仿宋" w:eastAsia="仿宋" w:hAnsi="仿宋" w:hint="eastAsia"/>
          <w:sz w:val="24"/>
        </w:rPr>
        <w:t>、</w:t>
      </w:r>
      <w:r w:rsidRPr="00232E9A">
        <w:rPr>
          <w:rFonts w:ascii="仿宋" w:eastAsia="仿宋" w:hAnsi="仿宋" w:hint="eastAsia"/>
          <w:sz w:val="24"/>
        </w:rPr>
        <w:t>本次招标只允许投标产品的制造商或者由制造商全权委托的一家代理商参加，否则按1家投标人认定。</w:t>
      </w:r>
    </w:p>
    <w:p w14:paraId="692B1872" w14:textId="4262D60E" w:rsidR="00AF517C" w:rsidRPr="00EA5D0D" w:rsidRDefault="00AF517C" w:rsidP="00232E9A">
      <w:pPr>
        <w:spacing w:line="360" w:lineRule="auto"/>
        <w:contextualSpacing/>
        <w:rPr>
          <w:rFonts w:ascii="仿宋" w:eastAsia="仿宋" w:hAnsi="仿宋"/>
          <w:b/>
          <w:sz w:val="24"/>
        </w:rPr>
      </w:pPr>
      <w:r w:rsidRPr="00EA5D0D">
        <w:rPr>
          <w:rFonts w:ascii="仿宋" w:eastAsia="仿宋" w:hAnsi="仿宋" w:hint="eastAsia"/>
          <w:b/>
          <w:sz w:val="24"/>
        </w:rPr>
        <w:t>三、获取招标文件</w:t>
      </w:r>
    </w:p>
    <w:p w14:paraId="3534D7A1" w14:textId="6B0ED52B" w:rsidR="00AF517C" w:rsidRPr="00EA5D0D" w:rsidRDefault="00AF517C" w:rsidP="00AF517C">
      <w:pPr>
        <w:spacing w:line="360" w:lineRule="auto"/>
        <w:contextualSpacing/>
        <w:rPr>
          <w:rFonts w:ascii="仿宋" w:eastAsia="仿宋" w:hAnsi="仿宋"/>
          <w:sz w:val="24"/>
        </w:rPr>
      </w:pPr>
      <w:r w:rsidRPr="00EA5D0D">
        <w:rPr>
          <w:rFonts w:ascii="仿宋" w:eastAsia="仿宋" w:hAnsi="仿宋" w:hint="eastAsia"/>
          <w:sz w:val="24"/>
        </w:rPr>
        <w:t>1、</w:t>
      </w:r>
      <w:r w:rsidRPr="00EA5D0D">
        <w:rPr>
          <w:rFonts w:ascii="仿宋" w:eastAsia="仿宋" w:hAnsi="仿宋" w:hint="eastAsia"/>
          <w:b/>
          <w:sz w:val="24"/>
        </w:rPr>
        <w:t>购买</w:t>
      </w:r>
      <w:r w:rsidR="00482709" w:rsidRPr="00EA5D0D">
        <w:rPr>
          <w:rFonts w:ascii="仿宋" w:eastAsia="仿宋" w:hAnsi="仿宋" w:hint="eastAsia"/>
          <w:b/>
          <w:sz w:val="24"/>
        </w:rPr>
        <w:t>招标</w:t>
      </w:r>
      <w:r w:rsidRPr="00EA5D0D">
        <w:rPr>
          <w:rFonts w:ascii="仿宋" w:eastAsia="仿宋" w:hAnsi="仿宋" w:hint="eastAsia"/>
          <w:b/>
          <w:sz w:val="24"/>
        </w:rPr>
        <w:t>文件时间：</w:t>
      </w:r>
    </w:p>
    <w:p w14:paraId="0ADA53A9" w14:textId="3327934F" w:rsidR="00D46FC4" w:rsidRPr="00EA5D0D" w:rsidRDefault="00D46FC4" w:rsidP="00D46FC4">
      <w:pPr>
        <w:spacing w:line="360" w:lineRule="auto"/>
        <w:ind w:firstLineChars="200" w:firstLine="480"/>
        <w:contextualSpacing/>
        <w:rPr>
          <w:rFonts w:ascii="仿宋" w:eastAsia="仿宋" w:hAnsi="仿宋"/>
          <w:sz w:val="24"/>
        </w:rPr>
      </w:pPr>
      <w:r w:rsidRPr="000103BA">
        <w:rPr>
          <w:rFonts w:ascii="仿宋" w:eastAsia="仿宋" w:hAnsi="仿宋" w:hint="eastAsia"/>
          <w:sz w:val="24"/>
        </w:rPr>
        <w:t>2021年</w:t>
      </w:r>
      <w:r w:rsidR="00D11333">
        <w:rPr>
          <w:rFonts w:ascii="仿宋" w:eastAsia="仿宋" w:hAnsi="仿宋"/>
          <w:sz w:val="24"/>
        </w:rPr>
        <w:t>8</w:t>
      </w:r>
      <w:r w:rsidRPr="000103BA">
        <w:rPr>
          <w:rFonts w:ascii="仿宋" w:eastAsia="仿宋" w:hAnsi="仿宋" w:hint="eastAsia"/>
          <w:sz w:val="24"/>
        </w:rPr>
        <w:t>月</w:t>
      </w:r>
      <w:r w:rsidR="00D11333">
        <w:rPr>
          <w:rFonts w:ascii="仿宋" w:eastAsia="仿宋" w:hAnsi="仿宋"/>
          <w:sz w:val="24"/>
        </w:rPr>
        <w:t>5</w:t>
      </w:r>
      <w:r w:rsidRPr="000103BA">
        <w:rPr>
          <w:rFonts w:ascii="仿宋" w:eastAsia="仿宋" w:hAnsi="仿宋" w:hint="eastAsia"/>
          <w:sz w:val="24"/>
        </w:rPr>
        <w:t>日至2021年</w:t>
      </w:r>
      <w:r w:rsidR="00D11333">
        <w:rPr>
          <w:rFonts w:ascii="仿宋" w:eastAsia="仿宋" w:hAnsi="仿宋"/>
          <w:sz w:val="24"/>
        </w:rPr>
        <w:t>8</w:t>
      </w:r>
      <w:r w:rsidRPr="000103BA">
        <w:rPr>
          <w:rFonts w:ascii="仿宋" w:eastAsia="仿宋" w:hAnsi="仿宋" w:hint="eastAsia"/>
          <w:sz w:val="24"/>
        </w:rPr>
        <w:t>月</w:t>
      </w:r>
      <w:r w:rsidR="00B32B7C">
        <w:rPr>
          <w:rFonts w:ascii="仿宋" w:eastAsia="仿宋" w:hAnsi="仿宋"/>
          <w:sz w:val="24"/>
        </w:rPr>
        <w:t>1</w:t>
      </w:r>
      <w:r w:rsidR="0082588E">
        <w:rPr>
          <w:rFonts w:ascii="仿宋" w:eastAsia="仿宋" w:hAnsi="仿宋"/>
          <w:sz w:val="24"/>
        </w:rPr>
        <w:t>9</w:t>
      </w:r>
      <w:bookmarkStart w:id="0" w:name="_GoBack"/>
      <w:bookmarkEnd w:id="0"/>
      <w:r w:rsidRPr="000103BA">
        <w:rPr>
          <w:rFonts w:ascii="仿宋" w:eastAsia="仿宋" w:hAnsi="仿宋" w:hint="eastAsia"/>
          <w:sz w:val="24"/>
        </w:rPr>
        <w:t>日每个工作日的上午8：30 至11：30，</w:t>
      </w:r>
      <w:r w:rsidRPr="00EA5D0D">
        <w:rPr>
          <w:rFonts w:ascii="仿宋" w:eastAsia="仿宋" w:hAnsi="仿宋" w:hint="eastAsia"/>
          <w:sz w:val="24"/>
        </w:rPr>
        <w:t>下午13：30至16：30（北京时间）</w:t>
      </w:r>
      <w:r w:rsidR="004B42C9" w:rsidRPr="00EA5D0D">
        <w:rPr>
          <w:rFonts w:ascii="仿宋" w:eastAsia="仿宋" w:hAnsi="仿宋" w:hint="eastAsia"/>
          <w:sz w:val="24"/>
        </w:rPr>
        <w:t>。</w:t>
      </w:r>
    </w:p>
    <w:p w14:paraId="74C83669" w14:textId="1688CF78" w:rsidR="00D46FC4" w:rsidRPr="00EA5D0D" w:rsidRDefault="00AF517C" w:rsidP="00D46FC4">
      <w:pPr>
        <w:spacing w:line="360" w:lineRule="auto"/>
        <w:contextualSpacing/>
        <w:rPr>
          <w:rFonts w:ascii="仿宋" w:eastAsia="仿宋" w:hAnsi="仿宋"/>
          <w:b/>
          <w:sz w:val="24"/>
        </w:rPr>
      </w:pPr>
      <w:r w:rsidRPr="00EA5D0D">
        <w:rPr>
          <w:rFonts w:ascii="仿宋" w:eastAsia="仿宋" w:hAnsi="仿宋" w:hint="eastAsia"/>
          <w:b/>
          <w:sz w:val="24"/>
        </w:rPr>
        <w:t>2、</w:t>
      </w:r>
      <w:r w:rsidR="00482709" w:rsidRPr="00EA5D0D">
        <w:rPr>
          <w:rFonts w:ascii="仿宋" w:eastAsia="仿宋" w:hAnsi="仿宋" w:hint="eastAsia"/>
          <w:b/>
          <w:sz w:val="24"/>
        </w:rPr>
        <w:t>招标</w:t>
      </w:r>
      <w:r w:rsidR="00D46FC4" w:rsidRPr="00EA5D0D">
        <w:rPr>
          <w:rFonts w:ascii="仿宋" w:eastAsia="仿宋" w:hAnsi="仿宋" w:hint="eastAsia"/>
          <w:b/>
          <w:sz w:val="24"/>
        </w:rPr>
        <w:t>文件出售价格：</w:t>
      </w:r>
    </w:p>
    <w:p w14:paraId="1BA83E7D" w14:textId="2B63EF2F" w:rsidR="00713A4F" w:rsidRPr="00EA5D0D" w:rsidRDefault="0016354D" w:rsidP="00B156FC">
      <w:pPr>
        <w:spacing w:line="360" w:lineRule="auto"/>
        <w:ind w:firstLineChars="150" w:firstLine="360"/>
        <w:contextualSpacing/>
        <w:rPr>
          <w:rFonts w:ascii="仿宋" w:eastAsia="仿宋" w:hAnsi="仿宋" w:cs="宋体"/>
          <w:b/>
          <w:bCs/>
          <w:sz w:val="24"/>
        </w:rPr>
      </w:pPr>
      <w:r w:rsidRPr="00EA5D0D">
        <w:rPr>
          <w:rFonts w:ascii="仿宋" w:eastAsia="仿宋" w:hAnsi="仿宋" w:hint="eastAsia"/>
          <w:sz w:val="24"/>
        </w:rPr>
        <w:t>投标</w:t>
      </w:r>
      <w:r w:rsidR="00D46FC4" w:rsidRPr="00EA5D0D">
        <w:rPr>
          <w:rFonts w:ascii="仿宋" w:eastAsia="仿宋" w:hAnsi="仿宋" w:hint="eastAsia"/>
          <w:sz w:val="24"/>
        </w:rPr>
        <w:t>文件售价：人民币</w:t>
      </w:r>
      <w:r w:rsidR="00F05EC5">
        <w:rPr>
          <w:rFonts w:ascii="仿宋" w:eastAsia="仿宋" w:hAnsi="仿宋"/>
          <w:sz w:val="24"/>
        </w:rPr>
        <w:t>5</w:t>
      </w:r>
      <w:r w:rsidR="00DC2D37" w:rsidRPr="00EA5D0D">
        <w:rPr>
          <w:rFonts w:ascii="仿宋" w:eastAsia="仿宋" w:hAnsi="仿宋"/>
          <w:sz w:val="24"/>
        </w:rPr>
        <w:t>00</w:t>
      </w:r>
      <w:r w:rsidR="00D46FC4" w:rsidRPr="00EA5D0D">
        <w:rPr>
          <w:rFonts w:ascii="仿宋" w:eastAsia="仿宋" w:hAnsi="仿宋" w:hint="eastAsia"/>
          <w:sz w:val="24"/>
        </w:rPr>
        <w:t>元（含电子版），</w:t>
      </w:r>
      <w:r w:rsidR="00D46FC4" w:rsidRPr="00EA5D0D">
        <w:rPr>
          <w:rFonts w:ascii="仿宋" w:eastAsia="仿宋" w:hAnsi="仿宋" w:cs="宋体" w:hint="eastAsia"/>
          <w:b/>
          <w:bCs/>
          <w:sz w:val="24"/>
        </w:rPr>
        <w:t>以邮件形式提交资格文件，电汇支付标书款</w:t>
      </w:r>
      <w:r w:rsidR="00D46FC4" w:rsidRPr="00EA5D0D">
        <w:rPr>
          <w:rFonts w:ascii="仿宋" w:eastAsia="仿宋" w:hAnsi="仿宋" w:cs="宋体" w:hint="eastAsia"/>
          <w:b/>
          <w:sz w:val="24"/>
        </w:rPr>
        <w:t>，售后不退</w:t>
      </w:r>
      <w:r w:rsidR="00D46FC4" w:rsidRPr="00EA5D0D">
        <w:rPr>
          <w:rFonts w:ascii="仿宋" w:eastAsia="仿宋" w:hAnsi="仿宋" w:cs="宋体" w:hint="eastAsia"/>
          <w:b/>
          <w:bCs/>
          <w:sz w:val="24"/>
        </w:rPr>
        <w:t>（只接受对公账户汇款）</w:t>
      </w:r>
      <w:r w:rsidR="004B42C9" w:rsidRPr="00EA5D0D">
        <w:rPr>
          <w:rFonts w:ascii="仿宋" w:eastAsia="仿宋" w:hAnsi="仿宋" w:cs="宋体" w:hint="eastAsia"/>
          <w:b/>
          <w:sz w:val="24"/>
        </w:rPr>
        <w:t>。</w:t>
      </w:r>
    </w:p>
    <w:p w14:paraId="009A5B81" w14:textId="11127BAF" w:rsidR="00D46FC4" w:rsidRPr="00EA5D0D" w:rsidRDefault="00D46FC4" w:rsidP="00482709">
      <w:pPr>
        <w:spacing w:line="360" w:lineRule="auto"/>
        <w:ind w:firstLineChars="150" w:firstLine="360"/>
        <w:contextualSpacing/>
        <w:rPr>
          <w:rFonts w:ascii="仿宋" w:eastAsia="仿宋" w:hAnsi="仿宋"/>
          <w:sz w:val="24"/>
        </w:rPr>
      </w:pPr>
      <w:r w:rsidRPr="00EA5D0D">
        <w:rPr>
          <w:rFonts w:ascii="仿宋" w:eastAsia="仿宋" w:hAnsi="仿宋" w:hint="eastAsia"/>
          <w:sz w:val="24"/>
        </w:rPr>
        <w:t>购买</w:t>
      </w:r>
      <w:r w:rsidR="00482709" w:rsidRPr="00EA5D0D">
        <w:rPr>
          <w:rFonts w:ascii="仿宋" w:eastAsia="仿宋" w:hAnsi="仿宋" w:hint="eastAsia"/>
          <w:sz w:val="24"/>
        </w:rPr>
        <w:t>招标</w:t>
      </w:r>
      <w:r w:rsidRPr="00EA5D0D">
        <w:rPr>
          <w:rFonts w:ascii="仿宋" w:eastAsia="仿宋" w:hAnsi="仿宋" w:hint="eastAsia"/>
          <w:sz w:val="24"/>
        </w:rPr>
        <w:t>文件须提交以下资格文件：</w:t>
      </w:r>
    </w:p>
    <w:p w14:paraId="3CB51012" w14:textId="77777777" w:rsidR="00D46FC4" w:rsidRPr="00EA5D0D" w:rsidRDefault="00D46FC4" w:rsidP="00482709">
      <w:pPr>
        <w:spacing w:line="360" w:lineRule="auto"/>
        <w:ind w:firstLineChars="150" w:firstLine="360"/>
        <w:contextualSpacing/>
        <w:rPr>
          <w:rFonts w:ascii="仿宋" w:eastAsia="仿宋" w:hAnsi="仿宋"/>
          <w:sz w:val="24"/>
        </w:rPr>
      </w:pPr>
      <w:r w:rsidRPr="00EA5D0D">
        <w:rPr>
          <w:rFonts w:ascii="仿宋" w:eastAsia="仿宋" w:hAnsi="仿宋"/>
          <w:sz w:val="24"/>
        </w:rPr>
        <w:t>1、营业执照</w:t>
      </w:r>
      <w:r w:rsidRPr="00EA5D0D">
        <w:rPr>
          <w:rFonts w:ascii="仿宋" w:eastAsia="仿宋" w:hAnsi="仿宋" w:hint="eastAsia"/>
          <w:sz w:val="24"/>
        </w:rPr>
        <w:t>副本</w:t>
      </w:r>
      <w:r w:rsidRPr="00EA5D0D">
        <w:rPr>
          <w:rFonts w:ascii="仿宋" w:eastAsia="仿宋" w:hAnsi="仿宋"/>
          <w:sz w:val="24"/>
        </w:rPr>
        <w:t xml:space="preserve">； </w:t>
      </w:r>
    </w:p>
    <w:p w14:paraId="4E59A85C" w14:textId="77777777" w:rsidR="0016354D" w:rsidRPr="00EA5D0D" w:rsidRDefault="00D46FC4" w:rsidP="0016354D">
      <w:pPr>
        <w:spacing w:line="360" w:lineRule="auto"/>
        <w:ind w:firstLineChars="150" w:firstLine="360"/>
        <w:contextualSpacing/>
        <w:rPr>
          <w:rFonts w:ascii="仿宋" w:eastAsia="仿宋" w:hAnsi="仿宋"/>
          <w:sz w:val="24"/>
        </w:rPr>
      </w:pPr>
      <w:r w:rsidRPr="00EA5D0D">
        <w:rPr>
          <w:rFonts w:ascii="仿宋" w:eastAsia="仿宋" w:hAnsi="仿宋"/>
          <w:sz w:val="24"/>
        </w:rPr>
        <w:t>2、</w:t>
      </w:r>
      <w:r w:rsidRPr="00EA5D0D">
        <w:rPr>
          <w:rFonts w:ascii="仿宋" w:eastAsia="仿宋" w:hAnsi="仿宋" w:hint="eastAsia"/>
          <w:sz w:val="24"/>
        </w:rPr>
        <w:t>法人</w:t>
      </w:r>
      <w:r w:rsidRPr="00EA5D0D">
        <w:rPr>
          <w:rFonts w:ascii="仿宋" w:eastAsia="仿宋" w:hAnsi="仿宋"/>
          <w:sz w:val="24"/>
        </w:rPr>
        <w:t>授权委托书（格式自拟，</w:t>
      </w:r>
      <w:proofErr w:type="gramStart"/>
      <w:r w:rsidRPr="00EA5D0D">
        <w:rPr>
          <w:rFonts w:ascii="仿宋" w:eastAsia="仿宋" w:hAnsi="仿宋"/>
          <w:sz w:val="24"/>
        </w:rPr>
        <w:t>附被授权</w:t>
      </w:r>
      <w:proofErr w:type="gramEnd"/>
      <w:r w:rsidRPr="00EA5D0D">
        <w:rPr>
          <w:rFonts w:ascii="仿宋" w:eastAsia="仿宋" w:hAnsi="仿宋"/>
          <w:sz w:val="24"/>
        </w:rPr>
        <w:t>人身份证）；</w:t>
      </w:r>
    </w:p>
    <w:p w14:paraId="5BE88C12" w14:textId="1D875124" w:rsidR="0016354D" w:rsidRPr="00EA5D0D" w:rsidRDefault="00056032" w:rsidP="0016354D">
      <w:pPr>
        <w:spacing w:line="360" w:lineRule="auto"/>
        <w:ind w:firstLineChars="150" w:firstLine="360"/>
        <w:contextualSpacing/>
        <w:rPr>
          <w:rFonts w:ascii="仿宋" w:eastAsia="仿宋" w:hAnsi="仿宋"/>
          <w:sz w:val="24"/>
        </w:rPr>
      </w:pPr>
      <w:r w:rsidRPr="00EA5D0D">
        <w:rPr>
          <w:rFonts w:ascii="仿宋" w:eastAsia="仿宋" w:hAnsi="仿宋" w:hint="eastAsia"/>
          <w:sz w:val="24"/>
        </w:rPr>
        <w:t>3、20</w:t>
      </w:r>
      <w:r w:rsidR="00482709" w:rsidRPr="00EA5D0D">
        <w:rPr>
          <w:rFonts w:ascii="仿宋" w:eastAsia="仿宋" w:hAnsi="仿宋"/>
          <w:sz w:val="24"/>
        </w:rPr>
        <w:t>2</w:t>
      </w:r>
      <w:r w:rsidR="00D11333">
        <w:rPr>
          <w:rFonts w:ascii="仿宋" w:eastAsia="仿宋" w:hAnsi="仿宋"/>
          <w:sz w:val="24"/>
        </w:rPr>
        <w:t>0</w:t>
      </w:r>
      <w:r w:rsidRPr="00EA5D0D">
        <w:rPr>
          <w:rFonts w:ascii="仿宋" w:eastAsia="仿宋" w:hAnsi="仿宋" w:hint="eastAsia"/>
          <w:sz w:val="24"/>
        </w:rPr>
        <w:t>年</w:t>
      </w:r>
      <w:r w:rsidR="00D11333">
        <w:rPr>
          <w:rFonts w:ascii="仿宋" w:eastAsia="仿宋" w:hAnsi="仿宋"/>
          <w:sz w:val="24"/>
        </w:rPr>
        <w:t>8</w:t>
      </w:r>
      <w:r w:rsidRPr="00EA5D0D">
        <w:rPr>
          <w:rFonts w:ascii="仿宋" w:eastAsia="仿宋" w:hAnsi="仿宋" w:hint="eastAsia"/>
          <w:sz w:val="24"/>
        </w:rPr>
        <w:t>月至20</w:t>
      </w:r>
      <w:r w:rsidR="00482709" w:rsidRPr="00EA5D0D">
        <w:rPr>
          <w:rFonts w:ascii="仿宋" w:eastAsia="仿宋" w:hAnsi="仿宋"/>
          <w:sz w:val="24"/>
        </w:rPr>
        <w:t>2</w:t>
      </w:r>
      <w:r w:rsidR="00D11333">
        <w:rPr>
          <w:rFonts w:ascii="仿宋" w:eastAsia="仿宋" w:hAnsi="仿宋"/>
          <w:sz w:val="24"/>
        </w:rPr>
        <w:t>1</w:t>
      </w:r>
      <w:r w:rsidRPr="00EA5D0D">
        <w:rPr>
          <w:rFonts w:ascii="仿宋" w:eastAsia="仿宋" w:hAnsi="仿宋" w:hint="eastAsia"/>
          <w:sz w:val="24"/>
        </w:rPr>
        <w:t>年</w:t>
      </w:r>
      <w:r w:rsidR="00D11333">
        <w:rPr>
          <w:rFonts w:ascii="仿宋" w:eastAsia="仿宋" w:hAnsi="仿宋"/>
          <w:sz w:val="24"/>
        </w:rPr>
        <w:t>8</w:t>
      </w:r>
      <w:r w:rsidRPr="00EA5D0D">
        <w:rPr>
          <w:rFonts w:ascii="仿宋" w:eastAsia="仿宋" w:hAnsi="仿宋" w:hint="eastAsia"/>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w:t>
      </w:r>
      <w:proofErr w:type="gramStart"/>
      <w:r w:rsidRPr="00EA5D0D">
        <w:rPr>
          <w:rFonts w:ascii="仿宋" w:eastAsia="仿宋" w:hAnsi="仿宋" w:hint="eastAsia"/>
          <w:sz w:val="24"/>
        </w:rPr>
        <w:t>医</w:t>
      </w:r>
      <w:proofErr w:type="gramEnd"/>
      <w:r w:rsidRPr="00EA5D0D">
        <w:rPr>
          <w:rFonts w:ascii="仿宋" w:eastAsia="仿宋" w:hAnsi="仿宋" w:hint="eastAsia"/>
          <w:sz w:val="24"/>
        </w:rPr>
        <w:t>保缴纳凭证，可提供由社保中心出具的缴纳社会保障资金的证明文件并加盖投标人公章）</w:t>
      </w:r>
      <w:r w:rsidR="00482709" w:rsidRPr="00EA5D0D">
        <w:rPr>
          <w:rFonts w:ascii="仿宋" w:eastAsia="仿宋" w:hAnsi="仿宋" w:hint="eastAsia"/>
          <w:sz w:val="24"/>
        </w:rPr>
        <w:t>；</w:t>
      </w:r>
    </w:p>
    <w:p w14:paraId="384FA8B7" w14:textId="69D64381" w:rsidR="00056032" w:rsidRPr="00EA5D0D" w:rsidRDefault="00056032" w:rsidP="0016354D">
      <w:pPr>
        <w:spacing w:line="360" w:lineRule="auto"/>
        <w:ind w:firstLineChars="150" w:firstLine="360"/>
        <w:contextualSpacing/>
        <w:rPr>
          <w:rFonts w:ascii="仿宋" w:eastAsia="仿宋" w:hAnsi="仿宋"/>
          <w:sz w:val="24"/>
        </w:rPr>
      </w:pPr>
      <w:r w:rsidRPr="00EA5D0D">
        <w:rPr>
          <w:rFonts w:ascii="仿宋" w:eastAsia="仿宋" w:hAnsi="仿宋" w:hint="eastAsia"/>
          <w:sz w:val="24"/>
        </w:rPr>
        <w:t>4、投标人在“信用中国”网站(www.creditchina.gov.cn)查询</w:t>
      </w:r>
      <w:r w:rsidRPr="002B422B">
        <w:rPr>
          <w:rFonts w:ascii="仿宋" w:eastAsia="仿宋" w:hAnsi="仿宋" w:hint="eastAsia"/>
          <w:sz w:val="24"/>
        </w:rPr>
        <w:t>页面截图；</w:t>
      </w:r>
    </w:p>
    <w:p w14:paraId="2A0249C8" w14:textId="1924806B" w:rsidR="00B156FC" w:rsidRPr="00EA5D0D" w:rsidRDefault="00D46FC4" w:rsidP="00482709">
      <w:pPr>
        <w:spacing w:line="360" w:lineRule="auto"/>
        <w:ind w:firstLineChars="150" w:firstLine="360"/>
        <w:contextualSpacing/>
        <w:rPr>
          <w:rFonts w:ascii="仿宋" w:eastAsia="仿宋" w:hAnsi="仿宋"/>
          <w:b/>
          <w:sz w:val="24"/>
        </w:rPr>
      </w:pPr>
      <w:r w:rsidRPr="00EA5D0D">
        <w:rPr>
          <w:rFonts w:ascii="仿宋" w:eastAsia="仿宋" w:hAnsi="仿宋" w:hint="eastAsia"/>
          <w:sz w:val="24"/>
        </w:rPr>
        <w:t>只有购买了</w:t>
      </w:r>
      <w:r w:rsidR="0016354D" w:rsidRPr="00EA5D0D">
        <w:rPr>
          <w:rFonts w:ascii="仿宋" w:eastAsia="仿宋" w:hAnsi="仿宋" w:hint="eastAsia"/>
          <w:sz w:val="24"/>
        </w:rPr>
        <w:t>投标</w:t>
      </w:r>
      <w:r w:rsidRPr="00EA5D0D">
        <w:rPr>
          <w:rFonts w:ascii="仿宋" w:eastAsia="仿宋" w:hAnsi="仿宋" w:hint="eastAsia"/>
          <w:sz w:val="24"/>
        </w:rPr>
        <w:t>文件并登记备案的投标人才有资格参与投标。</w:t>
      </w:r>
    </w:p>
    <w:p w14:paraId="735B1F37" w14:textId="58081770" w:rsidR="00713A4F" w:rsidRPr="00EA5D0D" w:rsidRDefault="00D46FC4" w:rsidP="00482709">
      <w:pPr>
        <w:spacing w:line="360" w:lineRule="auto"/>
        <w:ind w:firstLineChars="150" w:firstLine="360"/>
        <w:contextualSpacing/>
        <w:rPr>
          <w:rFonts w:ascii="仿宋" w:eastAsia="仿宋" w:hAnsi="仿宋"/>
          <w:b/>
          <w:sz w:val="24"/>
        </w:rPr>
      </w:pPr>
      <w:r w:rsidRPr="00EA5D0D">
        <w:rPr>
          <w:rFonts w:ascii="仿宋" w:eastAsia="仿宋" w:hAnsi="仿宋" w:hint="eastAsia"/>
          <w:sz w:val="24"/>
        </w:rPr>
        <w:t>以上文件须提供原件的复印件并加盖公章，未递交报名资料或报名资料不符合要求的投标人将不予查阅和出售</w:t>
      </w:r>
      <w:r w:rsidR="0016354D" w:rsidRPr="00EA5D0D">
        <w:rPr>
          <w:rFonts w:ascii="仿宋" w:eastAsia="仿宋" w:hAnsi="仿宋" w:hint="eastAsia"/>
          <w:sz w:val="24"/>
        </w:rPr>
        <w:t>投标</w:t>
      </w:r>
      <w:r w:rsidRPr="00EA5D0D">
        <w:rPr>
          <w:rFonts w:ascii="仿宋" w:eastAsia="仿宋" w:hAnsi="仿宋" w:hint="eastAsia"/>
          <w:sz w:val="24"/>
        </w:rPr>
        <w:t>文件。（本项目采用网上提交报名资料购买</w:t>
      </w:r>
      <w:r w:rsidR="0016354D" w:rsidRPr="00EA5D0D">
        <w:rPr>
          <w:rFonts w:ascii="仿宋" w:eastAsia="仿宋" w:hAnsi="仿宋" w:hint="eastAsia"/>
          <w:sz w:val="24"/>
        </w:rPr>
        <w:t>投标</w:t>
      </w:r>
      <w:r w:rsidRPr="00EA5D0D">
        <w:rPr>
          <w:rFonts w:ascii="仿宋" w:eastAsia="仿宋" w:hAnsi="仿宋" w:hint="eastAsia"/>
          <w:sz w:val="24"/>
        </w:rPr>
        <w:t>文件的方式，须将报名资料扫描件、汇款底单扫描件及报名信息邮件正文发送至</w:t>
      </w:r>
      <w:r w:rsidRPr="00EA5D0D">
        <w:rPr>
          <w:rFonts w:ascii="仿宋" w:eastAsia="仿宋" w:hAnsi="仿宋"/>
          <w:sz w:val="24"/>
        </w:rPr>
        <w:t>2190920682@qq.com</w:t>
      </w:r>
      <w:r w:rsidRPr="00EA5D0D">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EA5D0D">
        <w:rPr>
          <w:rFonts w:ascii="仿宋" w:eastAsia="仿宋" w:hAnsi="仿宋" w:hint="eastAsia"/>
          <w:sz w:val="24"/>
        </w:rPr>
        <w:t>标书款</w:t>
      </w:r>
      <w:proofErr w:type="gramEnd"/>
      <w:r w:rsidRPr="00EA5D0D">
        <w:rPr>
          <w:rFonts w:ascii="仿宋" w:eastAsia="仿宋" w:hAnsi="仿宋" w:hint="eastAsia"/>
          <w:sz w:val="24"/>
        </w:rPr>
        <w:t>须附言：项目</w:t>
      </w:r>
      <w:r w:rsidR="00B156FC" w:rsidRPr="00EA5D0D">
        <w:rPr>
          <w:rFonts w:ascii="仿宋" w:eastAsia="仿宋" w:hAnsi="仿宋" w:hint="eastAsia"/>
          <w:sz w:val="24"/>
        </w:rPr>
        <w:t>名称</w:t>
      </w:r>
      <w:r w:rsidRPr="00EA5D0D">
        <w:rPr>
          <w:rFonts w:ascii="仿宋" w:eastAsia="仿宋" w:hAnsi="仿宋" w:hint="eastAsia"/>
          <w:sz w:val="24"/>
        </w:rPr>
        <w:t>+</w:t>
      </w:r>
      <w:r w:rsidR="00B156FC" w:rsidRPr="00EA5D0D">
        <w:rPr>
          <w:rFonts w:ascii="仿宋" w:eastAsia="仿宋" w:hAnsi="仿宋" w:hint="eastAsia"/>
          <w:sz w:val="24"/>
        </w:rPr>
        <w:t>公司名称</w:t>
      </w:r>
      <w:r w:rsidRPr="00EA5D0D">
        <w:rPr>
          <w:rFonts w:ascii="仿宋" w:eastAsia="仿宋" w:hAnsi="仿宋" w:hint="eastAsia"/>
          <w:sz w:val="24"/>
        </w:rPr>
        <w:t>，扫描件中的公章部分须</w:t>
      </w:r>
      <w:proofErr w:type="gramStart"/>
      <w:r w:rsidRPr="00EA5D0D">
        <w:rPr>
          <w:rFonts w:ascii="仿宋" w:eastAsia="仿宋" w:hAnsi="仿宋" w:hint="eastAsia"/>
          <w:sz w:val="24"/>
        </w:rPr>
        <w:t>为鲜章的</w:t>
      </w:r>
      <w:proofErr w:type="gramEnd"/>
      <w:r w:rsidRPr="00EA5D0D">
        <w:rPr>
          <w:rFonts w:ascii="仿宋" w:eastAsia="仿宋" w:hAnsi="仿宋" w:hint="eastAsia"/>
          <w:sz w:val="24"/>
        </w:rPr>
        <w:t>颜色，未按以上要求提交相关</w:t>
      </w:r>
      <w:r w:rsidRPr="00EA5D0D">
        <w:rPr>
          <w:rFonts w:ascii="仿宋" w:eastAsia="仿宋" w:hAnsi="仿宋" w:hint="eastAsia"/>
          <w:sz w:val="24"/>
        </w:rPr>
        <w:lastRenderedPageBreak/>
        <w:t>文件将导致投标人报名不成功。</w:t>
      </w:r>
    </w:p>
    <w:p w14:paraId="10FAEA95" w14:textId="1EE0AC34" w:rsidR="00713A4F" w:rsidRPr="00EA5D0D" w:rsidRDefault="00D46FC4" w:rsidP="00B156FC">
      <w:pPr>
        <w:spacing w:line="360" w:lineRule="auto"/>
        <w:ind w:firstLineChars="200" w:firstLine="480"/>
        <w:contextualSpacing/>
        <w:rPr>
          <w:rFonts w:ascii="仿宋" w:eastAsia="仿宋" w:hAnsi="仿宋"/>
          <w:sz w:val="24"/>
        </w:rPr>
      </w:pPr>
      <w:r w:rsidRPr="00EA5D0D">
        <w:rPr>
          <w:rFonts w:ascii="仿宋" w:eastAsia="仿宋" w:hAnsi="仿宋" w:hint="eastAsia"/>
          <w:sz w:val="24"/>
        </w:rPr>
        <w:t>发送邮件后</w:t>
      </w:r>
      <w:proofErr w:type="gramStart"/>
      <w:r w:rsidRPr="00EA5D0D">
        <w:rPr>
          <w:rFonts w:ascii="仿宋" w:eastAsia="仿宋" w:hAnsi="仿宋" w:hint="eastAsia"/>
          <w:sz w:val="24"/>
        </w:rPr>
        <w:t>须联系</w:t>
      </w:r>
      <w:proofErr w:type="gramEnd"/>
      <w:r w:rsidRPr="00EA5D0D">
        <w:rPr>
          <w:rFonts w:ascii="仿宋" w:eastAsia="仿宋" w:hAnsi="仿宋"/>
          <w:sz w:val="24"/>
        </w:rPr>
        <w:t>010-51167688</w:t>
      </w:r>
      <w:r w:rsidRPr="00EA5D0D">
        <w:rPr>
          <w:rFonts w:ascii="仿宋" w:eastAsia="仿宋" w:hAnsi="仿宋" w:hint="eastAsia"/>
          <w:sz w:val="24"/>
        </w:rPr>
        <w:t>，确认我公司是否收到相关文件，我公司收到相关文件及汇款后，经审查合格后将</w:t>
      </w:r>
      <w:r w:rsidR="0016354D" w:rsidRPr="00EA5D0D">
        <w:rPr>
          <w:rFonts w:ascii="仿宋" w:eastAsia="仿宋" w:hAnsi="仿宋" w:hint="eastAsia"/>
          <w:sz w:val="24"/>
        </w:rPr>
        <w:t>投标</w:t>
      </w:r>
      <w:r w:rsidRPr="00EA5D0D">
        <w:rPr>
          <w:rFonts w:ascii="仿宋" w:eastAsia="仿宋" w:hAnsi="仿宋" w:hint="eastAsia"/>
          <w:sz w:val="24"/>
        </w:rPr>
        <w:t>文件发送至投标人（报名成功）。</w:t>
      </w:r>
    </w:p>
    <w:p w14:paraId="127510D9" w14:textId="64F38DC8" w:rsidR="00D46FC4" w:rsidRPr="00EA5D0D" w:rsidRDefault="00D46FC4" w:rsidP="00B156FC">
      <w:pPr>
        <w:spacing w:line="360" w:lineRule="auto"/>
        <w:ind w:firstLineChars="200" w:firstLine="480"/>
        <w:contextualSpacing/>
        <w:rPr>
          <w:rFonts w:ascii="仿宋" w:eastAsia="仿宋" w:hAnsi="仿宋"/>
          <w:sz w:val="24"/>
        </w:rPr>
      </w:pPr>
      <w:r w:rsidRPr="00EA5D0D">
        <w:rPr>
          <w:rFonts w:ascii="仿宋" w:eastAsia="仿宋" w:hAnsi="仿宋" w:hint="eastAsia"/>
          <w:sz w:val="24"/>
        </w:rPr>
        <w:t>投标报名有效性：以投标报名截止时间前收到全部正确的报名信息、报名资料及标书款汇款底单为准。</w:t>
      </w:r>
    </w:p>
    <w:p w14:paraId="40B4BE3A" w14:textId="7F3CC497" w:rsidR="00B156FC" w:rsidRPr="00EA5D0D" w:rsidRDefault="00B156FC" w:rsidP="00D46FC4">
      <w:pPr>
        <w:spacing w:line="360" w:lineRule="auto"/>
        <w:contextualSpacing/>
        <w:rPr>
          <w:rFonts w:ascii="仿宋" w:eastAsia="仿宋" w:hAnsi="仿宋"/>
          <w:sz w:val="24"/>
        </w:rPr>
      </w:pPr>
      <w:r w:rsidRPr="00EA5D0D">
        <w:rPr>
          <w:noProof/>
        </w:rPr>
        <w:drawing>
          <wp:inline distT="0" distB="0" distL="0" distR="0" wp14:anchorId="60C88124" wp14:editId="3AC8F1E4">
            <wp:extent cx="5274310" cy="1351899"/>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351899"/>
                    </a:xfrm>
                    <a:prstGeom prst="rect">
                      <a:avLst/>
                    </a:prstGeom>
                    <a:noFill/>
                    <a:ln>
                      <a:noFill/>
                    </a:ln>
                  </pic:spPr>
                </pic:pic>
              </a:graphicData>
            </a:graphic>
          </wp:inline>
        </w:drawing>
      </w:r>
    </w:p>
    <w:p w14:paraId="25AC67B0" w14:textId="2B2E6C6A" w:rsidR="00D46FC4" w:rsidRPr="00EA5D0D" w:rsidRDefault="00AF517C" w:rsidP="00D46FC4">
      <w:pPr>
        <w:spacing w:line="360" w:lineRule="auto"/>
        <w:contextualSpacing/>
        <w:rPr>
          <w:rFonts w:ascii="仿宋" w:eastAsia="仿宋" w:hAnsi="仿宋"/>
          <w:b/>
          <w:sz w:val="24"/>
        </w:rPr>
      </w:pPr>
      <w:r w:rsidRPr="00EA5D0D">
        <w:rPr>
          <w:rFonts w:ascii="仿宋" w:eastAsia="仿宋" w:hAnsi="仿宋" w:hint="eastAsia"/>
          <w:b/>
          <w:sz w:val="24"/>
        </w:rPr>
        <w:t>四、</w:t>
      </w:r>
      <w:r w:rsidR="00D46FC4" w:rsidRPr="00EA5D0D">
        <w:rPr>
          <w:rFonts w:ascii="仿宋" w:eastAsia="仿宋" w:hAnsi="仿宋" w:hint="eastAsia"/>
          <w:b/>
          <w:sz w:val="24"/>
        </w:rPr>
        <w:t>递交投标文件截止日期及</w:t>
      </w:r>
      <w:r w:rsidRPr="00EA5D0D">
        <w:rPr>
          <w:rFonts w:ascii="仿宋" w:eastAsia="仿宋" w:hAnsi="仿宋" w:hint="eastAsia"/>
          <w:b/>
          <w:sz w:val="24"/>
        </w:rPr>
        <w:t>开标时间</w:t>
      </w:r>
      <w:r w:rsidR="00D46FC4" w:rsidRPr="00EA5D0D">
        <w:rPr>
          <w:rFonts w:ascii="仿宋" w:eastAsia="仿宋" w:hAnsi="仿宋" w:hint="eastAsia"/>
          <w:b/>
          <w:sz w:val="24"/>
        </w:rPr>
        <w:t>：</w:t>
      </w:r>
    </w:p>
    <w:p w14:paraId="1F31FEAC" w14:textId="66C9CC0C" w:rsidR="00AF517C" w:rsidRPr="000103BA" w:rsidRDefault="00AF517C" w:rsidP="00AF517C">
      <w:pPr>
        <w:spacing w:line="360" w:lineRule="auto"/>
        <w:ind w:firstLineChars="200" w:firstLine="480"/>
        <w:contextualSpacing/>
        <w:rPr>
          <w:rFonts w:ascii="仿宋" w:eastAsia="仿宋" w:hAnsi="仿宋"/>
          <w:sz w:val="24"/>
        </w:rPr>
      </w:pPr>
      <w:r w:rsidRPr="000103BA">
        <w:rPr>
          <w:rFonts w:ascii="仿宋" w:eastAsia="仿宋" w:hAnsi="仿宋"/>
          <w:sz w:val="24"/>
        </w:rPr>
        <w:t>1</w:t>
      </w:r>
      <w:r w:rsidRPr="000103BA">
        <w:rPr>
          <w:rFonts w:ascii="仿宋" w:eastAsia="仿宋" w:hAnsi="仿宋" w:hint="eastAsia"/>
          <w:sz w:val="24"/>
        </w:rPr>
        <w:t>、</w:t>
      </w:r>
      <w:r w:rsidRPr="000103BA">
        <w:rPr>
          <w:rFonts w:ascii="仿宋" w:eastAsia="仿宋" w:hAnsi="仿宋" w:hint="eastAsia"/>
          <w:b/>
          <w:sz w:val="24"/>
        </w:rPr>
        <w:t>递交投标文件截止日期</w:t>
      </w:r>
      <w:r w:rsidR="00D46FC4" w:rsidRPr="000103BA">
        <w:rPr>
          <w:rFonts w:ascii="仿宋" w:eastAsia="仿宋" w:hAnsi="仿宋" w:hint="eastAsia"/>
          <w:sz w:val="24"/>
        </w:rPr>
        <w:t xml:space="preserve"> </w:t>
      </w:r>
      <w:r w:rsidR="00D46CCC" w:rsidRPr="000103BA">
        <w:rPr>
          <w:rFonts w:ascii="仿宋" w:eastAsia="仿宋" w:hAnsi="仿宋" w:hint="eastAsia"/>
          <w:sz w:val="24"/>
        </w:rPr>
        <w:t>：</w:t>
      </w:r>
      <w:bookmarkStart w:id="1" w:name="_Hlk70089198"/>
      <w:r w:rsidR="00D46FC4" w:rsidRPr="000103BA">
        <w:rPr>
          <w:rFonts w:ascii="仿宋" w:eastAsia="仿宋" w:hAnsi="仿宋" w:hint="eastAsia"/>
          <w:sz w:val="24"/>
        </w:rPr>
        <w:t>2021年</w:t>
      </w:r>
      <w:r w:rsidR="00D11333">
        <w:rPr>
          <w:rFonts w:ascii="仿宋" w:eastAsia="仿宋" w:hAnsi="仿宋"/>
          <w:sz w:val="24"/>
        </w:rPr>
        <w:t>8</w:t>
      </w:r>
      <w:r w:rsidR="00D46FC4" w:rsidRPr="000103BA">
        <w:rPr>
          <w:rFonts w:ascii="仿宋" w:eastAsia="仿宋" w:hAnsi="仿宋" w:hint="eastAsia"/>
          <w:sz w:val="24"/>
        </w:rPr>
        <w:t>月</w:t>
      </w:r>
      <w:r w:rsidR="00B32B7C">
        <w:rPr>
          <w:rFonts w:ascii="仿宋" w:eastAsia="仿宋" w:hAnsi="仿宋"/>
          <w:sz w:val="24"/>
        </w:rPr>
        <w:t>1</w:t>
      </w:r>
      <w:r w:rsidR="002B422B">
        <w:rPr>
          <w:rFonts w:ascii="仿宋" w:eastAsia="仿宋" w:hAnsi="仿宋"/>
          <w:sz w:val="24"/>
        </w:rPr>
        <w:t>9</w:t>
      </w:r>
      <w:r w:rsidR="00D46FC4" w:rsidRPr="000103BA">
        <w:rPr>
          <w:rFonts w:ascii="仿宋" w:eastAsia="仿宋" w:hAnsi="仿宋" w:hint="eastAsia"/>
          <w:sz w:val="24"/>
        </w:rPr>
        <w:t>日下午1</w:t>
      </w:r>
      <w:r w:rsidR="00482709" w:rsidRPr="000103BA">
        <w:rPr>
          <w:rFonts w:ascii="仿宋" w:eastAsia="仿宋" w:hAnsi="仿宋"/>
          <w:sz w:val="24"/>
        </w:rPr>
        <w:t>7</w:t>
      </w:r>
      <w:r w:rsidR="00D46FC4" w:rsidRPr="000103BA">
        <w:rPr>
          <w:rFonts w:ascii="仿宋" w:eastAsia="仿宋" w:hAnsi="仿宋" w:hint="eastAsia"/>
          <w:sz w:val="24"/>
        </w:rPr>
        <w:t>：00</w:t>
      </w:r>
      <w:bookmarkEnd w:id="1"/>
      <w:r w:rsidR="00D46FC4" w:rsidRPr="000103BA">
        <w:rPr>
          <w:rFonts w:ascii="仿宋" w:eastAsia="仿宋" w:hAnsi="仿宋" w:hint="eastAsia"/>
          <w:sz w:val="24"/>
        </w:rPr>
        <w:t>（北京时间）</w:t>
      </w:r>
      <w:r w:rsidR="004B42C9" w:rsidRPr="000103BA">
        <w:rPr>
          <w:rFonts w:ascii="仿宋" w:eastAsia="仿宋" w:hAnsi="仿宋" w:hint="eastAsia"/>
          <w:sz w:val="24"/>
        </w:rPr>
        <w:t>；</w:t>
      </w:r>
    </w:p>
    <w:p w14:paraId="7FF4EEE5" w14:textId="3CB0E932" w:rsidR="00E26583" w:rsidRPr="00EA5D0D" w:rsidRDefault="00AF517C" w:rsidP="00E26583">
      <w:pPr>
        <w:spacing w:line="360" w:lineRule="auto"/>
        <w:ind w:firstLineChars="200" w:firstLine="480"/>
        <w:contextualSpacing/>
        <w:rPr>
          <w:rFonts w:ascii="仿宋" w:eastAsia="仿宋" w:hAnsi="仿宋"/>
          <w:sz w:val="24"/>
        </w:rPr>
      </w:pPr>
      <w:r w:rsidRPr="000103BA">
        <w:rPr>
          <w:rFonts w:ascii="仿宋" w:eastAsia="仿宋" w:hAnsi="仿宋" w:hint="eastAsia"/>
          <w:sz w:val="24"/>
        </w:rPr>
        <w:t>2、</w:t>
      </w:r>
      <w:r w:rsidRPr="000103BA">
        <w:rPr>
          <w:rFonts w:ascii="仿宋" w:eastAsia="仿宋" w:hAnsi="仿宋" w:hint="eastAsia"/>
          <w:b/>
          <w:sz w:val="24"/>
        </w:rPr>
        <w:t>开标时间：</w:t>
      </w:r>
      <w:bookmarkStart w:id="2" w:name="_Hlk70089207"/>
      <w:r w:rsidR="00482709" w:rsidRPr="000103BA">
        <w:rPr>
          <w:rFonts w:ascii="仿宋" w:eastAsia="仿宋" w:hAnsi="仿宋"/>
          <w:sz w:val="24"/>
        </w:rPr>
        <w:t>2021年</w:t>
      </w:r>
      <w:r w:rsidR="00B32B7C">
        <w:rPr>
          <w:rFonts w:ascii="仿宋" w:eastAsia="仿宋" w:hAnsi="仿宋"/>
          <w:sz w:val="24"/>
        </w:rPr>
        <w:t>8</w:t>
      </w:r>
      <w:r w:rsidR="00482709" w:rsidRPr="000103BA">
        <w:rPr>
          <w:rFonts w:ascii="仿宋" w:eastAsia="仿宋" w:hAnsi="仿宋"/>
          <w:sz w:val="24"/>
        </w:rPr>
        <w:t>月</w:t>
      </w:r>
      <w:r w:rsidR="002B422B">
        <w:rPr>
          <w:rFonts w:ascii="仿宋" w:eastAsia="仿宋" w:hAnsi="仿宋"/>
          <w:sz w:val="24"/>
        </w:rPr>
        <w:t>20</w:t>
      </w:r>
      <w:r w:rsidR="00482709" w:rsidRPr="000103BA">
        <w:rPr>
          <w:rFonts w:ascii="仿宋" w:eastAsia="仿宋" w:hAnsi="仿宋"/>
          <w:sz w:val="24"/>
        </w:rPr>
        <w:t>日</w:t>
      </w:r>
      <w:bookmarkEnd w:id="2"/>
      <w:r w:rsidR="00D46FC4" w:rsidRPr="000103BA">
        <w:rPr>
          <w:rFonts w:ascii="仿宋" w:eastAsia="仿宋" w:hAnsi="仿宋" w:hint="eastAsia"/>
          <w:sz w:val="24"/>
        </w:rPr>
        <w:t>。</w:t>
      </w:r>
    </w:p>
    <w:p w14:paraId="1F3A12EE" w14:textId="4FA1743C" w:rsidR="004E1D95" w:rsidRPr="00EA5D0D" w:rsidRDefault="00AF517C" w:rsidP="00E26583">
      <w:pPr>
        <w:spacing w:line="360" w:lineRule="auto"/>
        <w:contextualSpacing/>
        <w:rPr>
          <w:rFonts w:ascii="仿宋" w:eastAsia="仿宋" w:hAnsi="仿宋"/>
          <w:sz w:val="24"/>
        </w:rPr>
      </w:pPr>
      <w:r w:rsidRPr="00EA5D0D">
        <w:rPr>
          <w:rFonts w:ascii="仿宋" w:eastAsia="仿宋" w:hAnsi="仿宋" w:hint="eastAsia"/>
          <w:b/>
          <w:sz w:val="24"/>
        </w:rPr>
        <w:t>五</w:t>
      </w:r>
      <w:r w:rsidR="004E1D95" w:rsidRPr="00EA5D0D">
        <w:rPr>
          <w:rFonts w:ascii="仿宋" w:eastAsia="仿宋" w:hAnsi="仿宋" w:hint="eastAsia"/>
          <w:b/>
          <w:sz w:val="24"/>
        </w:rPr>
        <w:t>、招标结果：</w:t>
      </w:r>
      <w:r w:rsidR="004E1D95" w:rsidRPr="00EA5D0D">
        <w:rPr>
          <w:rFonts w:ascii="仿宋" w:eastAsia="仿宋" w:hAnsi="仿宋" w:hint="eastAsia"/>
          <w:sz w:val="24"/>
        </w:rPr>
        <w:t>由中国建材检验认证集团股份有限公司以电话或</w:t>
      </w:r>
      <w:r w:rsidR="004E1D95" w:rsidRPr="00EA5D0D">
        <w:rPr>
          <w:rFonts w:ascii="仿宋" w:eastAsia="仿宋" w:hAnsi="仿宋"/>
          <w:sz w:val="24"/>
        </w:rPr>
        <w:t>E-mail</w:t>
      </w:r>
      <w:r w:rsidR="004E1D95" w:rsidRPr="00EA5D0D">
        <w:rPr>
          <w:rFonts w:ascii="仿宋" w:eastAsia="仿宋" w:hAnsi="仿宋" w:hint="eastAsia"/>
          <w:sz w:val="24"/>
        </w:rPr>
        <w:t>形式通知各投标方</w:t>
      </w:r>
      <w:r w:rsidR="00B156FC" w:rsidRPr="00EA5D0D">
        <w:rPr>
          <w:rFonts w:ascii="仿宋" w:eastAsia="仿宋" w:hAnsi="仿宋" w:hint="eastAsia"/>
          <w:sz w:val="24"/>
        </w:rPr>
        <w:t>。</w:t>
      </w:r>
    </w:p>
    <w:p w14:paraId="07D45CF7" w14:textId="6F803D06" w:rsidR="00D46FC4" w:rsidRPr="00EA5D0D" w:rsidRDefault="00AF517C" w:rsidP="00D46FC4">
      <w:pPr>
        <w:spacing w:line="360" w:lineRule="auto"/>
        <w:contextualSpacing/>
        <w:rPr>
          <w:rFonts w:ascii="仿宋" w:eastAsia="仿宋" w:hAnsi="仿宋"/>
          <w:b/>
          <w:spacing w:val="-6"/>
          <w:sz w:val="24"/>
        </w:rPr>
      </w:pPr>
      <w:r w:rsidRPr="00EA5D0D">
        <w:rPr>
          <w:rFonts w:ascii="仿宋" w:eastAsia="仿宋" w:hAnsi="仿宋" w:hint="eastAsia"/>
          <w:b/>
          <w:sz w:val="24"/>
        </w:rPr>
        <w:t>六</w:t>
      </w:r>
      <w:r w:rsidR="00D46FC4" w:rsidRPr="00EA5D0D">
        <w:rPr>
          <w:rFonts w:ascii="仿宋" w:eastAsia="仿宋" w:hAnsi="仿宋" w:hint="eastAsia"/>
          <w:b/>
          <w:sz w:val="24"/>
        </w:rPr>
        <w:t>、</w:t>
      </w:r>
      <w:r w:rsidR="00D46FC4" w:rsidRPr="00EA5D0D">
        <w:rPr>
          <w:rFonts w:ascii="仿宋" w:eastAsia="仿宋" w:hAnsi="仿宋" w:hint="eastAsia"/>
          <w:b/>
          <w:spacing w:val="-6"/>
          <w:sz w:val="24"/>
        </w:rPr>
        <w:t>凡对本次招标提出询问，请以信函或电子邮件的形式与</w:t>
      </w:r>
      <w:r w:rsidR="00D46FC4" w:rsidRPr="00EA5D0D">
        <w:rPr>
          <w:rFonts w:ascii="仿宋" w:eastAsia="仿宋" w:hAnsi="仿宋" w:hint="eastAsia"/>
          <w:b/>
          <w:spacing w:val="-6"/>
          <w:sz w:val="24"/>
          <w:u w:val="single"/>
        </w:rPr>
        <w:t>中国建材检验认证集团股份有限公司</w:t>
      </w:r>
      <w:r w:rsidR="00D46FC4" w:rsidRPr="00EA5D0D">
        <w:rPr>
          <w:rFonts w:ascii="仿宋" w:eastAsia="仿宋" w:hAnsi="仿宋" w:hint="eastAsia"/>
          <w:b/>
          <w:spacing w:val="-6"/>
          <w:sz w:val="24"/>
        </w:rPr>
        <w:t>联系：</w:t>
      </w:r>
    </w:p>
    <w:p w14:paraId="78FF3376" w14:textId="77777777" w:rsidR="00D46FC4" w:rsidRPr="00EA5D0D" w:rsidRDefault="00D46FC4" w:rsidP="00D46FC4">
      <w:pPr>
        <w:spacing w:line="360" w:lineRule="auto"/>
        <w:ind w:firstLineChars="200" w:firstLine="480"/>
        <w:contextualSpacing/>
        <w:rPr>
          <w:rFonts w:ascii="仿宋" w:eastAsia="仿宋" w:hAnsi="仿宋"/>
          <w:sz w:val="24"/>
        </w:rPr>
      </w:pPr>
      <w:r w:rsidRPr="00EA5D0D">
        <w:rPr>
          <w:rFonts w:ascii="仿宋" w:eastAsia="仿宋" w:hAnsi="仿宋" w:hint="eastAsia"/>
          <w:sz w:val="24"/>
        </w:rPr>
        <w:t>中国建材检验认证集团股份有限公司</w:t>
      </w:r>
    </w:p>
    <w:p w14:paraId="71663DDC" w14:textId="0A438C78" w:rsidR="00D46FC4" w:rsidRPr="00EA5D0D" w:rsidRDefault="00D46FC4" w:rsidP="00D46FC4">
      <w:pPr>
        <w:spacing w:line="360" w:lineRule="auto"/>
        <w:ind w:firstLineChars="200" w:firstLine="480"/>
        <w:contextualSpacing/>
        <w:rPr>
          <w:rFonts w:ascii="仿宋" w:eastAsia="仿宋" w:hAnsi="仿宋"/>
          <w:spacing w:val="-6"/>
          <w:sz w:val="24"/>
        </w:rPr>
      </w:pPr>
      <w:r w:rsidRPr="00EA5D0D">
        <w:rPr>
          <w:rFonts w:ascii="仿宋" w:eastAsia="仿宋" w:hAnsi="仿宋" w:hint="eastAsia"/>
          <w:sz w:val="24"/>
        </w:rPr>
        <w:t>公司地</w:t>
      </w:r>
      <w:r w:rsidRPr="00EA5D0D">
        <w:rPr>
          <w:rFonts w:ascii="仿宋" w:eastAsia="仿宋" w:hAnsi="仿宋" w:hint="eastAsia"/>
          <w:spacing w:val="-6"/>
          <w:sz w:val="24"/>
        </w:rPr>
        <w:t>址：北京市朝阳区管庄东里1号建材院检验认证大楼</w:t>
      </w:r>
      <w:bookmarkStart w:id="3" w:name="_Hlk68613576"/>
      <w:r w:rsidR="003F0FD7" w:rsidRPr="00EA5D0D">
        <w:rPr>
          <w:rFonts w:ascii="仿宋" w:eastAsia="仿宋" w:hAnsi="仿宋" w:hint="eastAsia"/>
          <w:spacing w:val="-6"/>
          <w:sz w:val="24"/>
        </w:rPr>
        <w:t>4层仪器设备发展部</w:t>
      </w:r>
    </w:p>
    <w:bookmarkEnd w:id="3"/>
    <w:p w14:paraId="7A6014D5" w14:textId="77777777" w:rsidR="00D46FC4" w:rsidRPr="00EA5D0D" w:rsidRDefault="00D46FC4" w:rsidP="00D46FC4">
      <w:pPr>
        <w:spacing w:line="360" w:lineRule="auto"/>
        <w:ind w:firstLineChars="200" w:firstLine="456"/>
        <w:contextualSpacing/>
        <w:rPr>
          <w:rFonts w:ascii="仿宋" w:eastAsia="仿宋" w:hAnsi="仿宋"/>
          <w:spacing w:val="-6"/>
          <w:sz w:val="24"/>
        </w:rPr>
      </w:pPr>
      <w:r w:rsidRPr="00EA5D0D">
        <w:rPr>
          <w:rFonts w:ascii="仿宋" w:eastAsia="仿宋" w:hAnsi="仿宋" w:hint="eastAsia"/>
          <w:spacing w:val="-6"/>
          <w:sz w:val="24"/>
        </w:rPr>
        <w:t>电　　话：</w:t>
      </w:r>
      <w:r w:rsidRPr="00EA5D0D">
        <w:rPr>
          <w:rFonts w:ascii="仿宋" w:eastAsia="仿宋" w:hAnsi="仿宋" w:hint="eastAsia"/>
          <w:sz w:val="24"/>
        </w:rPr>
        <w:t>010-</w:t>
      </w:r>
      <w:r w:rsidRPr="00EA5D0D">
        <w:rPr>
          <w:rFonts w:ascii="仿宋" w:eastAsia="仿宋" w:hAnsi="仿宋"/>
          <w:sz w:val="24"/>
        </w:rPr>
        <w:t>51167688</w:t>
      </w:r>
    </w:p>
    <w:p w14:paraId="530C2F95" w14:textId="77777777" w:rsidR="00D46FC4" w:rsidRPr="00EA5D0D" w:rsidRDefault="00D46FC4" w:rsidP="00D46FC4">
      <w:pPr>
        <w:spacing w:line="360" w:lineRule="auto"/>
        <w:ind w:firstLineChars="200" w:firstLine="456"/>
        <w:contextualSpacing/>
        <w:rPr>
          <w:rFonts w:ascii="仿宋" w:eastAsia="仿宋" w:hAnsi="仿宋"/>
          <w:spacing w:val="-6"/>
          <w:sz w:val="24"/>
        </w:rPr>
      </w:pPr>
      <w:r w:rsidRPr="00EA5D0D">
        <w:rPr>
          <w:rFonts w:ascii="仿宋" w:eastAsia="仿宋" w:hAnsi="仿宋" w:hint="eastAsia"/>
          <w:spacing w:val="-6"/>
          <w:sz w:val="24"/>
        </w:rPr>
        <w:t>电子信箱：</w:t>
      </w:r>
      <w:r w:rsidRPr="00EA5D0D">
        <w:rPr>
          <w:rFonts w:ascii="仿宋" w:eastAsia="仿宋" w:hAnsi="仿宋"/>
          <w:sz w:val="24"/>
        </w:rPr>
        <w:t>2190920682@</w:t>
      </w:r>
      <w:r w:rsidRPr="00EA5D0D">
        <w:rPr>
          <w:rFonts w:ascii="仿宋" w:eastAsia="仿宋" w:hAnsi="仿宋" w:hint="eastAsia"/>
          <w:sz w:val="24"/>
        </w:rPr>
        <w:t>qq</w:t>
      </w:r>
      <w:r w:rsidRPr="00EA5D0D">
        <w:rPr>
          <w:rFonts w:ascii="仿宋" w:eastAsia="仿宋" w:hAnsi="仿宋"/>
          <w:sz w:val="24"/>
        </w:rPr>
        <w:t>.com</w:t>
      </w:r>
    </w:p>
    <w:p w14:paraId="158A38E1" w14:textId="77777777" w:rsidR="00D46FC4" w:rsidRPr="00EA5D0D" w:rsidRDefault="00D46FC4" w:rsidP="00D46FC4">
      <w:pPr>
        <w:spacing w:line="360" w:lineRule="auto"/>
        <w:ind w:firstLineChars="200" w:firstLine="456"/>
        <w:contextualSpacing/>
        <w:rPr>
          <w:rFonts w:ascii="仿宋" w:eastAsia="仿宋" w:hAnsi="仿宋"/>
          <w:spacing w:val="-6"/>
          <w:sz w:val="24"/>
        </w:rPr>
      </w:pPr>
      <w:r w:rsidRPr="00EA5D0D">
        <w:rPr>
          <w:rFonts w:ascii="仿宋" w:eastAsia="仿宋" w:hAnsi="仿宋" w:hint="eastAsia"/>
          <w:spacing w:val="-6"/>
          <w:sz w:val="24"/>
        </w:rPr>
        <w:t>联 系 人：刘方钊</w:t>
      </w:r>
    </w:p>
    <w:p w14:paraId="656CE067" w14:textId="4812D897" w:rsidR="005E6106" w:rsidRPr="00EA5D0D" w:rsidRDefault="003F0FD7" w:rsidP="003F0FD7">
      <w:pPr>
        <w:spacing w:line="360" w:lineRule="auto"/>
        <w:ind w:firstLineChars="200" w:firstLine="456"/>
        <w:rPr>
          <w:rFonts w:ascii="仿宋" w:eastAsia="仿宋" w:hAnsi="仿宋"/>
          <w:spacing w:val="-6"/>
          <w:sz w:val="24"/>
        </w:rPr>
      </w:pPr>
      <w:proofErr w:type="gramStart"/>
      <w:r w:rsidRPr="00EA5D0D">
        <w:rPr>
          <w:rFonts w:ascii="仿宋" w:eastAsia="仿宋" w:hAnsi="仿宋" w:hint="eastAsia"/>
          <w:spacing w:val="-6"/>
          <w:sz w:val="24"/>
        </w:rPr>
        <w:t>邮</w:t>
      </w:r>
      <w:proofErr w:type="gramEnd"/>
      <w:r w:rsidRPr="00EA5D0D">
        <w:rPr>
          <w:rFonts w:ascii="仿宋" w:eastAsia="仿宋" w:hAnsi="仿宋" w:hint="eastAsia"/>
          <w:spacing w:val="-6"/>
          <w:sz w:val="24"/>
        </w:rPr>
        <w:t xml:space="preserve">    编：100024</w:t>
      </w:r>
    </w:p>
    <w:sectPr w:rsidR="005E6106" w:rsidRPr="00EA5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05D7" w14:textId="77777777" w:rsidR="00D46CE7" w:rsidRDefault="00D46CE7" w:rsidP="00D46FC4">
      <w:r>
        <w:separator/>
      </w:r>
    </w:p>
  </w:endnote>
  <w:endnote w:type="continuationSeparator" w:id="0">
    <w:p w14:paraId="07C9CAF3" w14:textId="77777777" w:rsidR="00D46CE7" w:rsidRDefault="00D46CE7" w:rsidP="00D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8A8E" w14:textId="77777777" w:rsidR="00D46CE7" w:rsidRDefault="00D46CE7" w:rsidP="00D46FC4">
      <w:r>
        <w:separator/>
      </w:r>
    </w:p>
  </w:footnote>
  <w:footnote w:type="continuationSeparator" w:id="0">
    <w:p w14:paraId="7309F367" w14:textId="77777777" w:rsidR="00D46CE7" w:rsidRDefault="00D46CE7" w:rsidP="00D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8CD"/>
    <w:multiLevelType w:val="singleLevel"/>
    <w:tmpl w:val="545348CD"/>
    <w:lvl w:ilvl="0">
      <w:start w:val="1"/>
      <w:numFmt w:val="chineseCounting"/>
      <w:suff w:val="nothing"/>
      <w:lvlText w:val="%1、"/>
      <w:lvlJc w:val="left"/>
    </w:lvl>
  </w:abstractNum>
  <w:abstractNum w:abstractNumId="1" w15:restartNumberingAfterBreak="0">
    <w:nsid w:val="712324BE"/>
    <w:multiLevelType w:val="hybridMultilevel"/>
    <w:tmpl w:val="72CC7E6E"/>
    <w:lvl w:ilvl="0" w:tplc="7C0E95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02"/>
    <w:rsid w:val="000103BA"/>
    <w:rsid w:val="00056032"/>
    <w:rsid w:val="00066F55"/>
    <w:rsid w:val="00083411"/>
    <w:rsid w:val="000B0220"/>
    <w:rsid w:val="001049C7"/>
    <w:rsid w:val="00151122"/>
    <w:rsid w:val="00152D82"/>
    <w:rsid w:val="0016354D"/>
    <w:rsid w:val="001A2213"/>
    <w:rsid w:val="001A68C7"/>
    <w:rsid w:val="00206504"/>
    <w:rsid w:val="00232E9A"/>
    <w:rsid w:val="00240D41"/>
    <w:rsid w:val="00297576"/>
    <w:rsid w:val="002B422B"/>
    <w:rsid w:val="002C39D7"/>
    <w:rsid w:val="00361E60"/>
    <w:rsid w:val="00366B8E"/>
    <w:rsid w:val="003A0285"/>
    <w:rsid w:val="003E2693"/>
    <w:rsid w:val="003F0FD7"/>
    <w:rsid w:val="0043347D"/>
    <w:rsid w:val="0048052E"/>
    <w:rsid w:val="00482709"/>
    <w:rsid w:val="00490280"/>
    <w:rsid w:val="004B42C9"/>
    <w:rsid w:val="004C676B"/>
    <w:rsid w:val="004D42FE"/>
    <w:rsid w:val="004E1D95"/>
    <w:rsid w:val="00514E5C"/>
    <w:rsid w:val="00565EF9"/>
    <w:rsid w:val="005C2E9B"/>
    <w:rsid w:val="005C4C81"/>
    <w:rsid w:val="005E6106"/>
    <w:rsid w:val="00655D56"/>
    <w:rsid w:val="00680434"/>
    <w:rsid w:val="00686ECE"/>
    <w:rsid w:val="006F0653"/>
    <w:rsid w:val="00713A4F"/>
    <w:rsid w:val="007645E8"/>
    <w:rsid w:val="007A295B"/>
    <w:rsid w:val="007D77D1"/>
    <w:rsid w:val="00800890"/>
    <w:rsid w:val="00815328"/>
    <w:rsid w:val="0082588E"/>
    <w:rsid w:val="00860E45"/>
    <w:rsid w:val="00893072"/>
    <w:rsid w:val="008F0B27"/>
    <w:rsid w:val="009263BD"/>
    <w:rsid w:val="00996981"/>
    <w:rsid w:val="009B456D"/>
    <w:rsid w:val="009D14E4"/>
    <w:rsid w:val="009D35D2"/>
    <w:rsid w:val="00A31757"/>
    <w:rsid w:val="00A43C3E"/>
    <w:rsid w:val="00A924CF"/>
    <w:rsid w:val="00A94F03"/>
    <w:rsid w:val="00AF31AD"/>
    <w:rsid w:val="00AF517C"/>
    <w:rsid w:val="00B156FC"/>
    <w:rsid w:val="00B32B7C"/>
    <w:rsid w:val="00B362C7"/>
    <w:rsid w:val="00B650DD"/>
    <w:rsid w:val="00BD6615"/>
    <w:rsid w:val="00C1485B"/>
    <w:rsid w:val="00C540B2"/>
    <w:rsid w:val="00D11333"/>
    <w:rsid w:val="00D24FCF"/>
    <w:rsid w:val="00D46CCC"/>
    <w:rsid w:val="00D46CE7"/>
    <w:rsid w:val="00D46FC4"/>
    <w:rsid w:val="00D564D6"/>
    <w:rsid w:val="00D770CC"/>
    <w:rsid w:val="00D934AC"/>
    <w:rsid w:val="00DA3524"/>
    <w:rsid w:val="00DB0CDA"/>
    <w:rsid w:val="00DC2D37"/>
    <w:rsid w:val="00DC51B0"/>
    <w:rsid w:val="00DF1575"/>
    <w:rsid w:val="00E26583"/>
    <w:rsid w:val="00E34122"/>
    <w:rsid w:val="00E94E02"/>
    <w:rsid w:val="00EA5D0D"/>
    <w:rsid w:val="00EB7227"/>
    <w:rsid w:val="00EC09A3"/>
    <w:rsid w:val="00EE217E"/>
    <w:rsid w:val="00F05EC5"/>
    <w:rsid w:val="00FA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2FDD"/>
  <w15:chartTrackingRefBased/>
  <w15:docId w15:val="{66630CE4-B758-41DC-8CBC-ABBAB91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FC4"/>
    <w:pPr>
      <w:widowControl w:val="0"/>
      <w:jc w:val="both"/>
    </w:pPr>
    <w:rPr>
      <w:rFonts w:ascii="Times New Roman" w:eastAsia="宋体" w:hAnsi="Times New Roman" w:cs="Times New Roman"/>
      <w:szCs w:val="24"/>
    </w:rPr>
  </w:style>
  <w:style w:type="paragraph" w:styleId="1">
    <w:name w:val="heading 1"/>
    <w:basedOn w:val="a"/>
    <w:next w:val="a"/>
    <w:link w:val="10"/>
    <w:qFormat/>
    <w:rsid w:val="00D46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C4"/>
    <w:rPr>
      <w:sz w:val="18"/>
      <w:szCs w:val="18"/>
    </w:rPr>
  </w:style>
  <w:style w:type="paragraph" w:styleId="a5">
    <w:name w:val="footer"/>
    <w:basedOn w:val="a"/>
    <w:link w:val="a6"/>
    <w:uiPriority w:val="99"/>
    <w:unhideWhenUsed/>
    <w:rsid w:val="00D46FC4"/>
    <w:pPr>
      <w:tabs>
        <w:tab w:val="center" w:pos="4153"/>
        <w:tab w:val="right" w:pos="8306"/>
      </w:tabs>
      <w:snapToGrid w:val="0"/>
      <w:jc w:val="left"/>
    </w:pPr>
    <w:rPr>
      <w:sz w:val="18"/>
      <w:szCs w:val="18"/>
    </w:rPr>
  </w:style>
  <w:style w:type="character" w:customStyle="1" w:styleId="a6">
    <w:name w:val="页脚 字符"/>
    <w:basedOn w:val="a0"/>
    <w:link w:val="a5"/>
    <w:uiPriority w:val="99"/>
    <w:rsid w:val="00D46FC4"/>
    <w:rPr>
      <w:sz w:val="18"/>
      <w:szCs w:val="18"/>
    </w:rPr>
  </w:style>
  <w:style w:type="character" w:customStyle="1" w:styleId="10">
    <w:name w:val="标题 1 字符"/>
    <w:basedOn w:val="a0"/>
    <w:link w:val="1"/>
    <w:rsid w:val="00D46FC4"/>
    <w:rPr>
      <w:rFonts w:ascii="Times New Roman" w:eastAsia="宋体" w:hAnsi="Times New Roman" w:cs="Times New Roman"/>
      <w:b/>
      <w:bCs/>
      <w:kern w:val="44"/>
      <w:sz w:val="44"/>
      <w:szCs w:val="44"/>
    </w:rPr>
  </w:style>
  <w:style w:type="paragraph" w:styleId="a7">
    <w:name w:val="List Paragraph"/>
    <w:basedOn w:val="a"/>
    <w:uiPriority w:val="34"/>
    <w:qFormat/>
    <w:rsid w:val="004D42FE"/>
    <w:pPr>
      <w:ind w:firstLineChars="200" w:firstLine="420"/>
    </w:pPr>
  </w:style>
  <w:style w:type="table" w:styleId="a8">
    <w:name w:val="Table Grid"/>
    <w:basedOn w:val="a1"/>
    <w:uiPriority w:val="39"/>
    <w:rsid w:val="004D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5603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8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992">
      <w:bodyDiv w:val="1"/>
      <w:marLeft w:val="0"/>
      <w:marRight w:val="0"/>
      <w:marTop w:val="0"/>
      <w:marBottom w:val="0"/>
      <w:divBdr>
        <w:top w:val="none" w:sz="0" w:space="0" w:color="auto"/>
        <w:left w:val="none" w:sz="0" w:space="0" w:color="auto"/>
        <w:bottom w:val="none" w:sz="0" w:space="0" w:color="auto"/>
        <w:right w:val="none" w:sz="0" w:space="0" w:color="auto"/>
      </w:divBdr>
    </w:div>
    <w:div w:id="231888133">
      <w:bodyDiv w:val="1"/>
      <w:marLeft w:val="0"/>
      <w:marRight w:val="0"/>
      <w:marTop w:val="0"/>
      <w:marBottom w:val="0"/>
      <w:divBdr>
        <w:top w:val="none" w:sz="0" w:space="0" w:color="auto"/>
        <w:left w:val="none" w:sz="0" w:space="0" w:color="auto"/>
        <w:bottom w:val="none" w:sz="0" w:space="0" w:color="auto"/>
        <w:right w:val="none" w:sz="0" w:space="0" w:color="auto"/>
      </w:divBdr>
    </w:div>
    <w:div w:id="727189511">
      <w:bodyDiv w:val="1"/>
      <w:marLeft w:val="0"/>
      <w:marRight w:val="0"/>
      <w:marTop w:val="0"/>
      <w:marBottom w:val="0"/>
      <w:divBdr>
        <w:top w:val="none" w:sz="0" w:space="0" w:color="auto"/>
        <w:left w:val="none" w:sz="0" w:space="0" w:color="auto"/>
        <w:bottom w:val="none" w:sz="0" w:space="0" w:color="auto"/>
        <w:right w:val="none" w:sz="0" w:space="0" w:color="auto"/>
      </w:divBdr>
    </w:div>
    <w:div w:id="1852641714">
      <w:bodyDiv w:val="1"/>
      <w:marLeft w:val="0"/>
      <w:marRight w:val="0"/>
      <w:marTop w:val="0"/>
      <w:marBottom w:val="0"/>
      <w:divBdr>
        <w:top w:val="none" w:sz="0" w:space="0" w:color="auto"/>
        <w:left w:val="none" w:sz="0" w:space="0" w:color="auto"/>
        <w:bottom w:val="none" w:sz="0" w:space="0" w:color="auto"/>
        <w:right w:val="none" w:sz="0" w:space="0" w:color="auto"/>
      </w:divBdr>
    </w:div>
    <w:div w:id="2045979925">
      <w:bodyDiv w:val="1"/>
      <w:marLeft w:val="0"/>
      <w:marRight w:val="0"/>
      <w:marTop w:val="0"/>
      <w:marBottom w:val="0"/>
      <w:divBdr>
        <w:top w:val="none" w:sz="0" w:space="0" w:color="auto"/>
        <w:left w:val="none" w:sz="0" w:space="0" w:color="auto"/>
        <w:bottom w:val="none" w:sz="0" w:space="0" w:color="auto"/>
        <w:right w:val="none" w:sz="0" w:space="0" w:color="auto"/>
      </w:divBdr>
    </w:div>
    <w:div w:id="2081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lfz</dc:creator>
  <cp:keywords/>
  <dc:description/>
  <cp:lastModifiedBy>lfz</cp:lastModifiedBy>
  <cp:revision>6</cp:revision>
  <dcterms:created xsi:type="dcterms:W3CDTF">2021-08-04T07:16:00Z</dcterms:created>
  <dcterms:modified xsi:type="dcterms:W3CDTF">2021-08-05T03:26:00Z</dcterms:modified>
</cp:coreProperties>
</file>